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5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596"/>
      </w:tblGrid>
      <w:tr w14:paraId="6F911BF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779" w:hRule="atLeast"/>
          <w:jc w:val="center"/>
        </w:trPr>
        <w:tc>
          <w:tcPr>
            <w:tcW w:w="9596" w:type="dxa"/>
            <w:tcBorders>
              <w:top w:val="nil"/>
              <w:left w:val="nil"/>
              <w:bottom w:val="double" w:color="auto" w:sz="4" w:space="0"/>
              <w:right w:val="nil"/>
            </w:tcBorders>
            <w:vAlign w:val="center"/>
          </w:tcPr>
          <w:p w14:paraId="7A29C51D">
            <w:pPr>
              <w:snapToGrid w:val="0"/>
              <w:jc w:val="center"/>
              <w:rPr>
                <w:rFonts w:hint="eastAsia" w:ascii="黑体" w:hAnsi="黑体" w:eastAsia="黑体" w:cs="黑体"/>
                <w:b/>
                <w:bCs w:val="0"/>
                <w:sz w:val="28"/>
                <w:szCs w:val="28"/>
              </w:rPr>
            </w:pPr>
            <w:bookmarkStart w:id="3" w:name="_GoBack"/>
            <w:bookmarkEnd w:id="3"/>
            <w:r>
              <w:rPr>
                <w:rFonts w:hint="eastAsia" w:ascii="黑体" w:hAnsi="黑体" w:eastAsia="黑体" w:cs="黑体"/>
                <w:b/>
                <w:bCs w:val="0"/>
                <w:sz w:val="28"/>
                <w:szCs w:val="28"/>
              </w:rPr>
              <w:t>检测检验委托单（电池）</w:t>
            </w:r>
          </w:p>
          <w:p w14:paraId="769E529F">
            <w:pPr>
              <w:snapToGrid w:val="0"/>
              <w:jc w:val="center"/>
              <w:rPr>
                <w:rFonts w:ascii="Arial" w:hAnsi="Arial" w:eastAsia="华文中宋" w:cs="Arial"/>
                <w:b/>
                <w:sz w:val="24"/>
                <w:szCs w:val="28"/>
              </w:rPr>
            </w:pPr>
            <w:r>
              <w:rPr>
                <w:rFonts w:ascii="Arial" w:hAnsi="Arial" w:eastAsia="华文中宋" w:cs="Arial"/>
                <w:b/>
                <w:sz w:val="24"/>
                <w:szCs w:val="28"/>
              </w:rPr>
              <w:t xml:space="preserve">Entrustment of Testing </w:t>
            </w:r>
            <w:r>
              <w:rPr>
                <w:rFonts w:hint="eastAsia" w:ascii="Arial" w:hAnsi="Arial" w:eastAsia="华文中宋" w:cs="Arial"/>
                <w:b/>
                <w:sz w:val="24"/>
                <w:szCs w:val="28"/>
              </w:rPr>
              <w:t>/I</w:t>
            </w:r>
            <w:r>
              <w:rPr>
                <w:rFonts w:ascii="Arial" w:hAnsi="Arial" w:eastAsia="华文中宋" w:cs="Arial"/>
                <w:b/>
                <w:sz w:val="24"/>
                <w:szCs w:val="28"/>
              </w:rPr>
              <w:t>nspection (</w:t>
            </w:r>
            <w:r>
              <w:rPr>
                <w:rFonts w:hint="eastAsia" w:ascii="Arial" w:hAnsi="Arial" w:eastAsia="华文中宋" w:cs="Arial"/>
                <w:b/>
                <w:sz w:val="24"/>
                <w:szCs w:val="28"/>
              </w:rPr>
              <w:t>Battery</w:t>
            </w:r>
            <w:r>
              <w:rPr>
                <w:rFonts w:ascii="Arial" w:hAnsi="Arial" w:eastAsia="华文中宋" w:cs="Arial"/>
                <w:b/>
                <w:sz w:val="24"/>
                <w:szCs w:val="28"/>
              </w:rPr>
              <w:t>)</w:t>
            </w:r>
          </w:p>
          <w:p w14:paraId="0EAB7EE3">
            <w:pPr>
              <w:snapToGrid w:val="0"/>
              <w:spacing w:line="240" w:lineRule="exact"/>
              <w:rPr>
                <w:rFonts w:ascii="Arial" w:hAnsi="Arial" w:cs="Arial"/>
                <w:b/>
                <w:sz w:val="28"/>
                <w:szCs w:val="28"/>
              </w:rPr>
            </w:pPr>
            <w:r>
              <w:rPr>
                <w:rFonts w:ascii="Arial" w:cs="Arial"/>
                <w:b/>
                <w:sz w:val="18"/>
                <w:szCs w:val="18"/>
              </w:rPr>
              <w:t>注：</w:t>
            </w:r>
            <w:r>
              <w:rPr>
                <w:rFonts w:ascii="Arial" w:hAnsi="Arial" w:cs="Arial"/>
                <w:b/>
                <w:sz w:val="18"/>
                <w:szCs w:val="18"/>
              </w:rPr>
              <w:t>*</w:t>
            </w:r>
            <w:r>
              <w:rPr>
                <w:rFonts w:ascii="Arial" w:cs="Arial"/>
                <w:b/>
                <w:sz w:val="18"/>
                <w:szCs w:val="18"/>
              </w:rPr>
              <w:t>栏目为必填项</w:t>
            </w:r>
            <w:r>
              <w:rPr>
                <w:rFonts w:ascii="Arial" w:hAnsi="Arial" w:cs="Arial"/>
                <w:b/>
                <w:sz w:val="18"/>
                <w:szCs w:val="18"/>
              </w:rPr>
              <w:t xml:space="preserve"> /Fields with * are required.</w:t>
            </w:r>
          </w:p>
        </w:tc>
      </w:tr>
      <w:tr w14:paraId="36D2EB4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510" w:hRule="atLeast"/>
          <w:jc w:val="center"/>
        </w:trPr>
        <w:tc>
          <w:tcPr>
            <w:tcW w:w="9596" w:type="dxa"/>
            <w:tcBorders>
              <w:top w:val="double" w:color="auto" w:sz="4" w:space="0"/>
              <w:left w:val="double" w:color="auto" w:sz="4" w:space="0"/>
              <w:bottom w:val="double" w:color="auto" w:sz="4" w:space="0"/>
              <w:right w:val="double" w:color="auto" w:sz="4" w:space="0"/>
            </w:tcBorders>
          </w:tcPr>
          <w:p w14:paraId="3BEFF1FE">
            <w:pPr>
              <w:snapToGrid w:val="0"/>
              <w:spacing w:before="62" w:beforeLines="20" w:after="62" w:afterLines="20" w:line="240" w:lineRule="exact"/>
              <w:rPr>
                <w:rFonts w:ascii="Arial" w:hAnsi="Arial" w:cs="Arial"/>
                <w:b/>
                <w:szCs w:val="21"/>
              </w:rPr>
            </w:pPr>
            <w:r>
              <w:rPr>
                <w:rFonts w:ascii="Arial" w:cs="Arial"/>
                <w:b/>
                <w:szCs w:val="21"/>
              </w:rPr>
              <w:t>委托方信息</w:t>
            </w:r>
            <w:r>
              <w:rPr>
                <w:rFonts w:ascii="Arial" w:hAnsi="Arial" w:cs="Arial"/>
                <w:b/>
                <w:szCs w:val="21"/>
              </w:rPr>
              <w:t xml:space="preserve"> /Client information</w:t>
            </w:r>
          </w:p>
          <w:p w14:paraId="1A5055CE">
            <w:pPr>
              <w:snapToGrid w:val="0"/>
              <w:spacing w:after="62" w:afterLines="20" w:line="240" w:lineRule="exact"/>
              <w:rPr>
                <w:rFonts w:ascii="Arial" w:hAnsi="Arial" w:cs="Arial"/>
                <w:color w:val="000000"/>
                <w:kern w:val="0"/>
                <w:sz w:val="18"/>
                <w:szCs w:val="18"/>
              </w:rPr>
            </w:pPr>
            <w:r>
              <w:rPr>
                <w:rFonts w:ascii="Arial" w:hAnsi="Arial" w:cs="Arial"/>
                <w:sz w:val="18"/>
                <w:szCs w:val="18"/>
              </w:rPr>
              <w:t>*</w:t>
            </w:r>
            <w:r>
              <w:rPr>
                <w:rFonts w:ascii="Arial" w:cs="Arial"/>
                <w:sz w:val="18"/>
                <w:szCs w:val="18"/>
              </w:rPr>
              <w:t>委托方名称</w:t>
            </w:r>
            <w:r>
              <w:rPr>
                <w:rFonts w:hint="eastAsia" w:ascii="Arial" w:cs="Arial"/>
                <w:sz w:val="18"/>
                <w:szCs w:val="18"/>
              </w:rPr>
              <w:t xml:space="preserve"> /</w:t>
            </w:r>
            <w:r>
              <w:rPr>
                <w:rFonts w:ascii="Arial" w:hAnsi="Arial" w:cs="Arial"/>
                <w:sz w:val="18"/>
                <w:szCs w:val="18"/>
              </w:rPr>
              <w:t>Client name</w:t>
            </w:r>
            <w:r>
              <w:rPr>
                <w:rFonts w:hint="eastAsia" w:ascii="Arial" w:hAnsi="Arial" w:cs="Arial"/>
                <w:sz w:val="18"/>
                <w:szCs w:val="18"/>
              </w:rPr>
              <w:t>：</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p>
          <w:p w14:paraId="20A39D51">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联系人</w:t>
            </w:r>
            <w:r>
              <w:rPr>
                <w:rFonts w:hint="eastAsia" w:ascii="Arial" w:cs="Arial"/>
                <w:sz w:val="18"/>
                <w:szCs w:val="18"/>
              </w:rPr>
              <w:t xml:space="preserve"> </w:t>
            </w:r>
            <w:r>
              <w:rPr>
                <w:rFonts w:ascii="Arial" w:hAnsi="Arial" w:cs="Arial"/>
                <w:sz w:val="18"/>
                <w:szCs w:val="18"/>
              </w:rPr>
              <w:t>/Contact person</w:t>
            </w:r>
            <w:r>
              <w:rPr>
                <w:rFonts w:ascii="Arial" w:cs="Arial"/>
                <w:sz w:val="18"/>
                <w:szCs w:val="18"/>
              </w:rPr>
              <w:t>：</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color w:val="FF0000"/>
                <w:sz w:val="18"/>
                <w:szCs w:val="18"/>
                <w:u w:val="single"/>
              </w:rPr>
              <w:t xml:space="preserve"> </w:t>
            </w:r>
            <w:r>
              <w:rPr>
                <w:rFonts w:ascii="Arial" w:hAnsi="Arial" w:cs="Arial"/>
                <w:sz w:val="18"/>
                <w:szCs w:val="18"/>
                <w:u w:val="single"/>
              </w:rPr>
              <w:t xml:space="preserve">            </w:t>
            </w:r>
            <w:r>
              <w:rPr>
                <w:rFonts w:ascii="Arial" w:hAnsi="Arial" w:cs="Arial"/>
                <w:b/>
                <w:bCs/>
                <w:color w:val="000000"/>
                <w:kern w:val="0"/>
                <w:sz w:val="18"/>
                <w:szCs w:val="18"/>
              </w:rPr>
              <w:t>（此处委托方盖章 /</w:t>
            </w:r>
            <w:r>
              <w:rPr>
                <w:rFonts w:hint="eastAsia" w:ascii="Arial" w:hAnsi="Arial" w:cs="Arial"/>
                <w:b/>
                <w:bCs/>
                <w:color w:val="000000"/>
                <w:kern w:val="0"/>
                <w:sz w:val="18"/>
                <w:szCs w:val="18"/>
              </w:rPr>
              <w:t>S</w:t>
            </w:r>
            <w:r>
              <w:rPr>
                <w:rFonts w:ascii="Arial" w:hAnsi="Arial" w:cs="Arial"/>
                <w:b/>
                <w:bCs/>
                <w:color w:val="000000"/>
                <w:kern w:val="0"/>
                <w:sz w:val="18"/>
                <w:szCs w:val="18"/>
              </w:rPr>
              <w:t>tamp of the client here）</w:t>
            </w:r>
          </w:p>
          <w:p w14:paraId="749C3BF4">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地</w:t>
            </w:r>
            <w:r>
              <w:rPr>
                <w:rFonts w:hint="eastAsia" w:ascii="Arial" w:cs="Arial"/>
                <w:sz w:val="18"/>
                <w:szCs w:val="18"/>
              </w:rPr>
              <w:t>址 /</w:t>
            </w:r>
            <w:r>
              <w:rPr>
                <w:rFonts w:ascii="Arial" w:hAnsi="Arial" w:cs="Arial"/>
                <w:sz w:val="18"/>
                <w:szCs w:val="18"/>
              </w:rPr>
              <w:t>Address</w:t>
            </w:r>
            <w:r>
              <w:rPr>
                <w:rFonts w:hint="eastAsia" w:ascii="Arial" w:hAnsi="Arial" w:cs="Arial"/>
                <w:color w:val="000000"/>
                <w:kern w:val="0"/>
                <w:sz w:val="18"/>
                <w:szCs w:val="18"/>
              </w:rPr>
              <w:t>：</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p>
          <w:p w14:paraId="4535EFA6">
            <w:pPr>
              <w:tabs>
                <w:tab w:val="left" w:pos="567"/>
              </w:tabs>
              <w:snapToGrid w:val="0"/>
              <w:spacing w:after="62" w:afterLines="20" w:line="240" w:lineRule="exact"/>
              <w:rPr>
                <w:rFonts w:ascii="Arial" w:hAnsi="Arial" w:cs="Arial"/>
                <w:b/>
                <w:szCs w:val="21"/>
              </w:rPr>
            </w:pPr>
            <w:r>
              <w:rPr>
                <w:rFonts w:ascii="Arial" w:hAnsi="Arial" w:cs="Arial"/>
                <w:sz w:val="18"/>
                <w:szCs w:val="18"/>
              </w:rPr>
              <w:t>*</w:t>
            </w:r>
            <w:r>
              <w:rPr>
                <w:rFonts w:ascii="Arial" w:cs="Arial"/>
                <w:sz w:val="18"/>
                <w:szCs w:val="18"/>
              </w:rPr>
              <w:t>电话</w:t>
            </w:r>
            <w:r>
              <w:rPr>
                <w:rFonts w:ascii="Arial" w:hAnsi="Arial" w:cs="Arial"/>
                <w:sz w:val="18"/>
                <w:szCs w:val="18"/>
              </w:rPr>
              <w:t xml:space="preserve"> /Tel</w:t>
            </w:r>
            <w:r>
              <w:rPr>
                <w:rFonts w:ascii="Arial" w:cs="Arial"/>
                <w:sz w:val="18"/>
                <w:szCs w:val="18"/>
              </w:rPr>
              <w:t>：</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r>
              <w:rPr>
                <w:rFonts w:ascii="Arial" w:hAnsi="Arial" w:cs="Arial"/>
                <w:sz w:val="18"/>
                <w:szCs w:val="18"/>
              </w:rPr>
              <w:t xml:space="preserve"> </w:t>
            </w:r>
            <w:r>
              <w:rPr>
                <w:rFonts w:ascii="Arial" w:cs="Arial"/>
                <w:sz w:val="18"/>
                <w:szCs w:val="18"/>
              </w:rPr>
              <w:t>传真</w:t>
            </w:r>
            <w:r>
              <w:rPr>
                <w:rFonts w:ascii="Arial" w:hAnsi="Arial" w:cs="Arial"/>
                <w:sz w:val="18"/>
                <w:szCs w:val="18"/>
              </w:rPr>
              <w:t xml:space="preserve"> /Fax</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cs="Arial"/>
                <w:sz w:val="18"/>
                <w:szCs w:val="18"/>
              </w:rPr>
              <w:t>邮编</w:t>
            </w:r>
            <w:r>
              <w:rPr>
                <w:rFonts w:ascii="Arial" w:hAnsi="Arial" w:cs="Arial"/>
                <w:sz w:val="18"/>
                <w:szCs w:val="18"/>
              </w:rPr>
              <w:t xml:space="preserve"> /Post </w:t>
            </w:r>
            <w:r>
              <w:rPr>
                <w:rFonts w:hint="eastAsia" w:ascii="Arial" w:hAnsi="Arial" w:cs="Arial"/>
                <w:sz w:val="18"/>
                <w:szCs w:val="18"/>
              </w:rPr>
              <w:t>C</w:t>
            </w:r>
            <w:r>
              <w:rPr>
                <w:rFonts w:ascii="Arial" w:hAnsi="Arial" w:cs="Arial"/>
                <w:sz w:val="18"/>
                <w:szCs w:val="18"/>
              </w:rPr>
              <w:t>ode</w:t>
            </w:r>
            <w:r>
              <w:rPr>
                <w:rFonts w:ascii="Arial" w:cs="Arial"/>
                <w:sz w:val="18"/>
                <w:szCs w:val="18"/>
              </w:rPr>
              <w:t>：</w:t>
            </w:r>
            <w:r>
              <w:rPr>
                <w:rFonts w:ascii="Arial" w:hAnsi="Arial" w:cs="Arial"/>
                <w:sz w:val="18"/>
                <w:szCs w:val="18"/>
                <w:u w:val="single"/>
              </w:rPr>
              <w:t xml:space="preserve">                  </w:t>
            </w:r>
          </w:p>
        </w:tc>
      </w:tr>
      <w:tr w14:paraId="2993498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3800" w:hRule="atLeast"/>
          <w:jc w:val="center"/>
        </w:trPr>
        <w:tc>
          <w:tcPr>
            <w:tcW w:w="9596" w:type="dxa"/>
            <w:tcBorders>
              <w:top w:val="double" w:color="auto" w:sz="4" w:space="0"/>
              <w:left w:val="double" w:color="auto" w:sz="4" w:space="0"/>
              <w:bottom w:val="double" w:color="auto" w:sz="4" w:space="0"/>
              <w:right w:val="double" w:color="auto" w:sz="4" w:space="0"/>
            </w:tcBorders>
            <w:vAlign w:val="center"/>
          </w:tcPr>
          <w:p w14:paraId="3A8CB313">
            <w:pPr>
              <w:snapToGrid w:val="0"/>
              <w:spacing w:before="62" w:beforeLines="20" w:after="62" w:afterLines="20" w:line="240" w:lineRule="exact"/>
              <w:rPr>
                <w:rFonts w:ascii="Arial" w:cs="Arial"/>
                <w:b/>
                <w:szCs w:val="21"/>
              </w:rPr>
            </w:pPr>
            <w:r>
              <w:rPr>
                <w:rFonts w:ascii="Arial" w:cs="Arial"/>
                <w:b/>
                <w:szCs w:val="21"/>
              </w:rPr>
              <w:t>样品信息 /Sample information</w:t>
            </w:r>
          </w:p>
          <w:p w14:paraId="1F3A8E12">
            <w:pPr>
              <w:snapToGrid w:val="0"/>
              <w:spacing w:after="62" w:afterLines="20" w:line="240" w:lineRule="exact"/>
              <w:rPr>
                <w:rFonts w:ascii="Arial" w:cs="Arial"/>
                <w:sz w:val="18"/>
                <w:szCs w:val="18"/>
              </w:rPr>
            </w:pPr>
            <w:r>
              <w:rPr>
                <w:rFonts w:ascii="Arial" w:cs="Arial"/>
                <w:sz w:val="18"/>
                <w:szCs w:val="18"/>
              </w:rPr>
              <w:t>*</w:t>
            </w:r>
            <w:r>
              <w:rPr>
                <w:rFonts w:hint="eastAsia" w:ascii="Arial" w:cs="Arial"/>
                <w:sz w:val="18"/>
                <w:szCs w:val="18"/>
              </w:rPr>
              <w:t>制造商名称 /Manufacturer name</w:t>
            </w:r>
            <w:r>
              <w:rPr>
                <w:rFonts w:ascii="Arial" w:cs="Arial"/>
                <w:sz w:val="18"/>
                <w:szCs w:val="18"/>
              </w:rPr>
              <w:t>：</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p>
          <w:p w14:paraId="07077AB4">
            <w:pPr>
              <w:snapToGrid w:val="0"/>
              <w:spacing w:after="62" w:afterLines="20" w:line="240" w:lineRule="exact"/>
              <w:rPr>
                <w:rFonts w:ascii="Arial" w:hAnsi="Arial" w:cs="Arial"/>
                <w:sz w:val="18"/>
                <w:szCs w:val="18"/>
                <w:u w:val="single"/>
              </w:rPr>
            </w:pPr>
            <w:r>
              <w:rPr>
                <w:rFonts w:ascii="Arial" w:cs="Arial"/>
                <w:sz w:val="18"/>
                <w:szCs w:val="18"/>
              </w:rPr>
              <w:t>*</w:t>
            </w:r>
            <w:r>
              <w:rPr>
                <w:rFonts w:hint="eastAsia" w:ascii="Arial" w:cs="Arial"/>
                <w:sz w:val="18"/>
                <w:szCs w:val="18"/>
              </w:rPr>
              <w:t>制造商地址 /Manufacturer address：</w:t>
            </w:r>
            <w:r>
              <w:rPr>
                <w:rFonts w:ascii="Arial" w:hAnsi="Arial" w:cs="Arial"/>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color w:val="FF0000"/>
                <w:sz w:val="18"/>
                <w:szCs w:val="18"/>
                <w:u w:val="single"/>
              </w:rPr>
              <w:t xml:space="preserve"> </w:t>
            </w:r>
            <w:r>
              <w:rPr>
                <w:rFonts w:ascii="Arial" w:hAnsi="Arial" w:cs="Arial"/>
                <w:sz w:val="18"/>
                <w:szCs w:val="18"/>
                <w:u w:val="single"/>
              </w:rPr>
              <w:t xml:space="preserve">                                                                   </w:t>
            </w:r>
          </w:p>
          <w:p w14:paraId="75410346">
            <w:pPr>
              <w:snapToGrid w:val="0"/>
              <w:spacing w:after="62" w:afterLines="20" w:line="240" w:lineRule="exact"/>
              <w:rPr>
                <w:rFonts w:ascii="Arial" w:hAnsi="Arial" w:cs="Arial"/>
                <w:sz w:val="18"/>
                <w:szCs w:val="18"/>
                <w:u w:val="single"/>
              </w:rPr>
            </w:pPr>
            <w:r>
              <w:rPr>
                <w:rFonts w:ascii="Arial" w:hAnsi="Arial" w:cs="Arial"/>
                <w:sz w:val="18"/>
                <w:szCs w:val="18"/>
              </w:rPr>
              <w:t>*</w:t>
            </w:r>
            <w:r>
              <w:rPr>
                <w:rFonts w:ascii="Arial" w:cs="Arial"/>
                <w:sz w:val="18"/>
                <w:szCs w:val="18"/>
              </w:rPr>
              <w:t>电话</w:t>
            </w:r>
            <w:r>
              <w:rPr>
                <w:rFonts w:ascii="Arial" w:hAnsi="Arial" w:cs="Arial"/>
                <w:sz w:val="18"/>
                <w:szCs w:val="18"/>
              </w:rPr>
              <w:t xml:space="preserve"> /Tel</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cs="Arial"/>
                <w:sz w:val="18"/>
                <w:szCs w:val="18"/>
              </w:rPr>
              <w:t>*</w:t>
            </w:r>
            <w:r>
              <w:rPr>
                <w:rFonts w:hint="eastAsia" w:ascii="Arial" w:cs="Arial"/>
                <w:sz w:val="18"/>
                <w:szCs w:val="18"/>
                <w:lang w:eastAsia="zh-CN"/>
              </w:rPr>
              <w:t>邮箱</w:t>
            </w:r>
            <w:r>
              <w:rPr>
                <w:rFonts w:ascii="Arial" w:hAnsi="Arial" w:cs="Arial"/>
                <w:sz w:val="18"/>
                <w:szCs w:val="18"/>
              </w:rPr>
              <w:t xml:space="preserve"> /</w:t>
            </w:r>
            <w:r>
              <w:rPr>
                <w:rFonts w:hint="eastAsia" w:ascii="Arial" w:hAnsi="Arial" w:cs="Arial"/>
                <w:sz w:val="18"/>
                <w:szCs w:val="18"/>
                <w:lang w:val="en-US" w:eastAsia="zh-CN"/>
              </w:rPr>
              <w:t>Email</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hint="eastAsia" w:ascii="Arial" w:cs="Arial"/>
                <w:sz w:val="18"/>
                <w:szCs w:val="18"/>
                <w:lang w:eastAsia="zh-CN"/>
              </w:rPr>
              <w:t>网址</w:t>
            </w:r>
            <w:r>
              <w:rPr>
                <w:rFonts w:ascii="Arial" w:hAnsi="Arial" w:cs="Arial"/>
                <w:sz w:val="18"/>
                <w:szCs w:val="18"/>
              </w:rPr>
              <w:t xml:space="preserve"> /</w:t>
            </w:r>
            <w:r>
              <w:rPr>
                <w:rFonts w:hint="eastAsia" w:ascii="Arial" w:hAnsi="Arial" w:cs="Arial"/>
                <w:sz w:val="18"/>
                <w:szCs w:val="18"/>
              </w:rPr>
              <w:t>Website</w:t>
            </w:r>
            <w:r>
              <w:rPr>
                <w:rFonts w:ascii="Arial" w:cs="Arial"/>
                <w:sz w:val="18"/>
                <w:szCs w:val="18"/>
              </w:rPr>
              <w:t>：</w:t>
            </w:r>
            <w:r>
              <w:rPr>
                <w:rFonts w:ascii="Arial" w:hAnsi="Arial" w:cs="Arial"/>
                <w:sz w:val="18"/>
                <w:szCs w:val="18"/>
                <w:u w:val="single"/>
              </w:rPr>
              <w:t xml:space="preserve">                  </w:t>
            </w:r>
          </w:p>
          <w:p w14:paraId="04F5EC4E">
            <w:pPr>
              <w:snapToGrid w:val="0"/>
              <w:spacing w:after="62" w:afterLines="20" w:line="240" w:lineRule="exact"/>
              <w:rPr>
                <w:rFonts w:ascii="Arial" w:cs="Arial"/>
                <w:sz w:val="18"/>
                <w:szCs w:val="18"/>
                <w:u w:val="none"/>
              </w:rPr>
            </w:pPr>
            <w:r>
              <w:rPr>
                <w:rFonts w:ascii="Arial" w:cs="Arial"/>
                <w:sz w:val="18"/>
                <w:szCs w:val="18"/>
              </w:rPr>
              <w:t>*</w:t>
            </w:r>
            <w:r>
              <w:rPr>
                <w:rFonts w:hint="eastAsia" w:ascii="Arial" w:cs="Arial"/>
                <w:sz w:val="18"/>
                <w:szCs w:val="18"/>
              </w:rPr>
              <w:t>工厂名称 /Factory name</w:t>
            </w:r>
            <w:r>
              <w:rPr>
                <w:rFonts w:ascii="Arial" w:cs="Arial"/>
                <w:sz w:val="18"/>
                <w:szCs w:val="18"/>
              </w:rPr>
              <w:t>：</w:t>
            </w:r>
            <w:r>
              <w:rPr>
                <w:rFonts w:ascii="Arial" w:hAnsi="Arial" w:cs="Arial"/>
                <w:sz w:val="18"/>
                <w:szCs w:val="18"/>
                <w:u w:val="single"/>
              </w:rPr>
              <w:t xml:space="preserve">    </w:t>
            </w:r>
            <w:r>
              <w:rPr>
                <w:rFonts w:ascii="Arial" w:hAnsi="Arial" w:cs="Arial"/>
                <w:color w:val="FF0000"/>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r>
              <w:rPr>
                <w:rFonts w:ascii="Arial" w:hAnsi="Arial" w:cs="Arial"/>
                <w:sz w:val="18"/>
                <w:szCs w:val="18"/>
                <w:u w:val="none"/>
              </w:rPr>
              <w:t xml:space="preserve"> </w:t>
            </w:r>
          </w:p>
          <w:p w14:paraId="0F5A6B7B">
            <w:pPr>
              <w:snapToGrid w:val="0"/>
              <w:spacing w:after="62" w:afterLines="20" w:line="240" w:lineRule="exact"/>
              <w:rPr>
                <w:rFonts w:ascii="Arial" w:cs="Arial"/>
                <w:sz w:val="18"/>
                <w:szCs w:val="18"/>
              </w:rPr>
            </w:pPr>
            <w:r>
              <w:rPr>
                <w:rFonts w:ascii="Arial" w:cs="Arial"/>
                <w:sz w:val="18"/>
                <w:szCs w:val="18"/>
              </w:rPr>
              <w:t>*</w:t>
            </w:r>
            <w:r>
              <w:rPr>
                <w:rFonts w:hint="eastAsia" w:ascii="Arial" w:cs="Arial"/>
                <w:sz w:val="18"/>
                <w:szCs w:val="18"/>
              </w:rPr>
              <w:t>工厂地址 /Factory address：</w:t>
            </w:r>
            <w:r>
              <w:rPr>
                <w:rFonts w:ascii="Arial" w:hAnsi="Arial" w:cs="Arial"/>
                <w:sz w:val="18"/>
                <w:szCs w:val="18"/>
                <w:u w:val="single"/>
              </w:rPr>
              <w:t xml:space="preserve">         </w:t>
            </w:r>
            <w:r>
              <w:rPr>
                <w:rFonts w:ascii="Arial" w:hAnsi="Arial" w:cs="Arial"/>
                <w:color w:val="FF0000"/>
                <w:sz w:val="18"/>
                <w:szCs w:val="18"/>
                <w:u w:val="single"/>
              </w:rPr>
              <w:t xml:space="preserve"> </w:t>
            </w:r>
            <w:r>
              <w:rPr>
                <w:rFonts w:hint="eastAsia" w:ascii="Arial" w:hAnsi="Arial" w:cs="Arial"/>
                <w:color w:val="FF0000"/>
                <w:sz w:val="18"/>
                <w:szCs w:val="18"/>
                <w:u w:val="single"/>
                <w:lang w:val="en-US" w:eastAsia="zh-CN"/>
              </w:rPr>
              <w:t>请填写</w:t>
            </w:r>
            <w:r>
              <w:rPr>
                <w:rFonts w:ascii="Arial" w:hAnsi="Arial" w:cs="Arial"/>
                <w:sz w:val="18"/>
                <w:szCs w:val="18"/>
                <w:u w:val="single"/>
              </w:rPr>
              <w:t xml:space="preserve">                                                                          </w:t>
            </w:r>
          </w:p>
          <w:p w14:paraId="554C5986">
            <w:pPr>
              <w:snapToGrid w:val="0"/>
              <w:spacing w:after="62" w:afterLines="20" w:line="240" w:lineRule="exact"/>
              <w:rPr>
                <w:rFonts w:ascii="Arial" w:hAnsi="Arial" w:cs="Arial"/>
                <w:sz w:val="18"/>
                <w:szCs w:val="18"/>
              </w:rPr>
            </w:pPr>
            <w:r>
              <w:rPr>
                <w:rFonts w:ascii="Arial" w:cs="Arial"/>
                <w:sz w:val="18"/>
                <w:szCs w:val="18"/>
              </w:rPr>
              <w:t>*</w:t>
            </w:r>
            <w:r>
              <w:rPr>
                <w:rFonts w:hint="eastAsia" w:ascii="Arial" w:hAnsi="Arial" w:cs="Arial"/>
                <w:sz w:val="18"/>
                <w:szCs w:val="18"/>
              </w:rPr>
              <w:t>样品名称 /Sample name</w:t>
            </w:r>
            <w:r>
              <w:rPr>
                <w:rFonts w:ascii="Arial" w:hAnsi="Arial" w:cs="Arial"/>
                <w:sz w:val="18"/>
                <w:szCs w:val="18"/>
              </w:rPr>
              <w:t xml:space="preserve"> (</w:t>
            </w:r>
            <w:r>
              <w:rPr>
                <w:rFonts w:hint="eastAsia" w:ascii="Arial" w:hAnsi="Arial" w:cs="Arial"/>
                <w:sz w:val="18"/>
                <w:szCs w:val="18"/>
              </w:rPr>
              <w:t>E.U.T</w:t>
            </w:r>
            <w:r>
              <w:rPr>
                <w:rFonts w:ascii="Arial" w:hAnsi="Arial" w:cs="Arial"/>
                <w:sz w:val="18"/>
                <w:szCs w:val="18"/>
              </w:rPr>
              <w:t>)</w:t>
            </w:r>
            <w:r>
              <w:rPr>
                <w:rFonts w:hint="eastAsia" w:ascii="Arial" w:hAnsi="Arial" w:cs="Arial"/>
                <w:sz w:val="18"/>
                <w:szCs w:val="18"/>
                <w:u w:val="single"/>
              </w:rPr>
              <w:t xml:space="preserve">：  </w:t>
            </w:r>
            <w:r>
              <w:rPr>
                <w:rFonts w:hint="eastAsia" w:ascii="Arial" w:hAnsi="Arial" w:cs="Arial"/>
                <w:color w:val="FF0000"/>
                <w:sz w:val="18"/>
                <w:szCs w:val="18"/>
                <w:u w:val="single"/>
              </w:rPr>
              <w:t xml:space="preserve"> </w:t>
            </w:r>
            <w:r>
              <w:rPr>
                <w:rFonts w:hint="eastAsia" w:ascii="Arial" w:hAnsi="Arial" w:cs="Arial"/>
                <w:color w:val="FF0000"/>
                <w:sz w:val="18"/>
                <w:szCs w:val="18"/>
                <w:u w:val="single"/>
                <w:lang w:val="en-US" w:eastAsia="zh-CN"/>
              </w:rPr>
              <w:t>请填写</w:t>
            </w:r>
            <w:r>
              <w:rPr>
                <w:rFonts w:hint="eastAsia" w:ascii="Arial" w:hAnsi="Arial" w:cs="Arial"/>
                <w:sz w:val="18"/>
                <w:szCs w:val="18"/>
                <w:u w:val="single"/>
              </w:rPr>
              <w:t xml:space="preserve">  </w:t>
            </w:r>
            <w:r>
              <w:rPr>
                <w:rFonts w:ascii="Arial" w:hAnsi="Arial" w:cs="Arial"/>
                <w:sz w:val="18"/>
                <w:szCs w:val="18"/>
                <w:u w:val="single"/>
              </w:rPr>
              <w:tab/>
            </w:r>
            <w:r>
              <w:rPr>
                <w:rFonts w:ascii="Arial" w:cs="Arial"/>
                <w:sz w:val="18"/>
                <w:szCs w:val="18"/>
              </w:rPr>
              <w:t>*</w:t>
            </w:r>
            <w:r>
              <w:rPr>
                <w:rFonts w:hint="eastAsia" w:ascii="Arial" w:hAnsi="Arial" w:cs="Arial"/>
                <w:sz w:val="18"/>
                <w:szCs w:val="18"/>
              </w:rPr>
              <w:t>型号 /Model</w:t>
            </w:r>
            <w:r>
              <w:rPr>
                <w:rFonts w:ascii="Arial" w:hAnsi="Arial" w:cs="Arial"/>
                <w:sz w:val="18"/>
                <w:szCs w:val="18"/>
              </w:rPr>
              <w:t xml:space="preserve"> </w:t>
            </w:r>
            <w:r>
              <w:rPr>
                <w:rFonts w:hint="eastAsia" w:ascii="Arial" w:hAnsi="Arial" w:cs="Arial"/>
                <w:sz w:val="18"/>
                <w:szCs w:val="18"/>
              </w:rPr>
              <w:t>(M/N</w:t>
            </w:r>
            <w:r>
              <w:rPr>
                <w:rFonts w:ascii="Arial" w:hAnsi="Arial" w:cs="Arial"/>
                <w:sz w:val="18"/>
                <w:szCs w:val="18"/>
              </w:rPr>
              <w:t>)</w:t>
            </w:r>
            <w:r>
              <w:rPr>
                <w:rFonts w:hint="eastAsia" w:ascii="Arial" w:hAnsi="Arial" w:cs="Arial"/>
                <w:sz w:val="18"/>
                <w:szCs w:val="18"/>
              </w:rPr>
              <w:t>：</w:t>
            </w:r>
            <w:r>
              <w:rPr>
                <w:rFonts w:hint="eastAsia" w:ascii="Arial" w:hAnsi="Arial" w:cs="Arial"/>
                <w:sz w:val="18"/>
                <w:szCs w:val="18"/>
                <w:u w:val="single"/>
              </w:rPr>
              <w:t xml:space="preserve">           </w:t>
            </w:r>
            <w:r>
              <w:rPr>
                <w:rFonts w:ascii="Arial" w:hAnsi="Arial" w:cs="Arial"/>
                <w:sz w:val="18"/>
                <w:szCs w:val="18"/>
                <w:u w:val="single"/>
              </w:rPr>
              <w:t xml:space="preserve"> </w:t>
            </w:r>
            <w:r>
              <w:rPr>
                <w:rFonts w:ascii="Arial" w:hAnsi="Arial" w:cs="Arial"/>
                <w:color w:val="FF0000"/>
                <w:sz w:val="18"/>
                <w:szCs w:val="18"/>
                <w:u w:val="single"/>
              </w:rPr>
              <w:t xml:space="preserve">  </w:t>
            </w:r>
            <w:r>
              <w:rPr>
                <w:rFonts w:hint="eastAsia" w:ascii="Arial" w:hAnsi="Arial" w:cs="Arial"/>
                <w:color w:val="FF0000"/>
                <w:sz w:val="18"/>
                <w:szCs w:val="18"/>
                <w:u w:val="single"/>
              </w:rPr>
              <w:t xml:space="preserve"> </w:t>
            </w:r>
            <w:r>
              <w:rPr>
                <w:rFonts w:hint="eastAsia" w:ascii="Arial" w:hAnsi="Arial" w:cs="Arial"/>
                <w:color w:val="FF0000"/>
                <w:sz w:val="18"/>
                <w:szCs w:val="18"/>
                <w:u w:val="single"/>
                <w:lang w:val="en-US" w:eastAsia="zh-CN"/>
              </w:rPr>
              <w:t>请填写</w:t>
            </w:r>
            <w:r>
              <w:rPr>
                <w:rFonts w:hint="eastAsia" w:ascii="Arial" w:hAnsi="Arial" w:cs="Arial"/>
                <w:color w:val="FF0000"/>
                <w:sz w:val="18"/>
                <w:szCs w:val="18"/>
                <w:u w:val="single"/>
              </w:rPr>
              <w:t xml:space="preserve">  </w:t>
            </w:r>
            <w:r>
              <w:rPr>
                <w:rFonts w:ascii="Arial" w:hAnsi="Arial" w:cs="Arial"/>
                <w:color w:val="FF0000"/>
                <w:sz w:val="18"/>
                <w:szCs w:val="18"/>
                <w:u w:val="single"/>
              </w:rPr>
              <w:t xml:space="preserve"> </w:t>
            </w:r>
            <w:r>
              <w:rPr>
                <w:rFonts w:ascii="Arial" w:hAnsi="Arial" w:cs="Arial"/>
                <w:sz w:val="18"/>
                <w:szCs w:val="18"/>
                <w:u w:val="single"/>
              </w:rPr>
              <w:t xml:space="preserve">                 </w:t>
            </w:r>
            <w:r>
              <w:rPr>
                <w:rFonts w:hint="eastAsia" w:ascii="Arial" w:hAnsi="Arial" w:cs="Arial"/>
                <w:sz w:val="18"/>
                <w:szCs w:val="18"/>
                <w:u w:val="single"/>
              </w:rPr>
              <w:t xml:space="preserve"> </w:t>
            </w:r>
            <w:r>
              <w:rPr>
                <w:rFonts w:ascii="Arial" w:hAnsi="Arial" w:cs="Arial"/>
                <w:sz w:val="18"/>
                <w:szCs w:val="18"/>
                <w:u w:val="single"/>
              </w:rPr>
              <w:t xml:space="preserve">  </w:t>
            </w:r>
          </w:p>
          <w:p w14:paraId="4149C94B">
            <w:pPr>
              <w:snapToGrid w:val="0"/>
              <w:spacing w:after="62" w:afterLines="20" w:line="240" w:lineRule="exact"/>
              <w:rPr>
                <w:rFonts w:ascii="Arial" w:hAnsi="Arial" w:cs="Arial"/>
                <w:sz w:val="18"/>
                <w:szCs w:val="18"/>
                <w:u w:val="single"/>
              </w:rPr>
            </w:pPr>
            <w:r>
              <w:rPr>
                <w:rFonts w:hint="eastAsia" w:ascii="Arial" w:hAnsi="Arial" w:cs="Arial"/>
                <w:sz w:val="18"/>
                <w:szCs w:val="18"/>
              </w:rPr>
              <w:t>品牌名 /Brand name：</w:t>
            </w:r>
            <w:r>
              <w:rPr>
                <w:rFonts w:hint="eastAsia" w:ascii="Arial" w:hAnsi="Arial" w:cs="Arial"/>
                <w:sz w:val="18"/>
                <w:szCs w:val="18"/>
                <w:u w:val="single"/>
              </w:rPr>
              <w:t xml:space="preserve">                           </w:t>
            </w:r>
            <w:r>
              <w:rPr>
                <w:rFonts w:ascii="Arial" w:hAnsi="Arial" w:cs="Arial"/>
                <w:sz w:val="18"/>
                <w:szCs w:val="18"/>
                <w:u w:val="single"/>
              </w:rPr>
              <w:tab/>
            </w:r>
            <w:r>
              <w:rPr>
                <w:rFonts w:hint="eastAsia" w:ascii="Arial" w:hAnsi="Arial" w:cs="Arial"/>
                <w:sz w:val="18"/>
                <w:szCs w:val="18"/>
              </w:rPr>
              <w:t>额定电压 /Nom. voltage</w:t>
            </w:r>
            <w:r>
              <w:rPr>
                <w:rFonts w:ascii="Arial" w:hAnsi="Arial" w:cs="Arial"/>
                <w:sz w:val="18"/>
                <w:szCs w:val="18"/>
              </w:rPr>
              <w:t xml:space="preserve"> (</w:t>
            </w:r>
            <w:r>
              <w:rPr>
                <w:rFonts w:hint="eastAsia" w:ascii="Arial" w:hAnsi="Arial" w:cs="Arial"/>
                <w:sz w:val="18"/>
                <w:szCs w:val="18"/>
              </w:rPr>
              <w:t>V</w:t>
            </w:r>
            <w:r>
              <w:rPr>
                <w:rFonts w:ascii="Arial" w:hAnsi="Arial" w:cs="Arial"/>
                <w:sz w:val="18"/>
                <w:szCs w:val="18"/>
              </w:rPr>
              <w:t>)</w:t>
            </w:r>
            <w:r>
              <w:rPr>
                <w:rFonts w:hint="eastAsia" w:ascii="Arial" w:hAnsi="Arial" w:cs="Arial"/>
                <w:sz w:val="18"/>
                <w:szCs w:val="18"/>
              </w:rPr>
              <w:t>：</w:t>
            </w:r>
            <w:r>
              <w:rPr>
                <w:rFonts w:hint="eastAsia" w:ascii="Arial" w:hAnsi="Arial" w:cs="Arial"/>
                <w:sz w:val="18"/>
                <w:szCs w:val="18"/>
                <w:u w:val="single"/>
              </w:rPr>
              <w:t xml:space="preserve">         </w:t>
            </w:r>
            <w:r>
              <w:rPr>
                <w:rFonts w:ascii="Arial" w:hAnsi="Arial" w:cs="Arial"/>
                <w:sz w:val="18"/>
                <w:szCs w:val="18"/>
                <w:u w:val="single"/>
              </w:rPr>
              <w:t xml:space="preserve">      </w:t>
            </w:r>
            <w:r>
              <w:rPr>
                <w:rFonts w:hint="eastAsia" w:ascii="Arial" w:hAnsi="Arial" w:cs="Arial"/>
                <w:sz w:val="18"/>
                <w:szCs w:val="18"/>
                <w:u w:val="single"/>
              </w:rPr>
              <w:t xml:space="preserve">   </w:t>
            </w:r>
            <w:r>
              <w:rPr>
                <w:rFonts w:ascii="Arial" w:hAnsi="Arial" w:cs="Arial"/>
                <w:sz w:val="18"/>
                <w:szCs w:val="18"/>
                <w:u w:val="single"/>
              </w:rPr>
              <w:t xml:space="preserve">        </w:t>
            </w:r>
          </w:p>
          <w:p w14:paraId="12899CB4">
            <w:pPr>
              <w:snapToGrid w:val="0"/>
              <w:spacing w:after="62" w:afterLines="20" w:line="240" w:lineRule="exact"/>
              <w:rPr>
                <w:rFonts w:ascii="Arial" w:hAnsi="Arial" w:cs="Arial"/>
                <w:sz w:val="18"/>
                <w:szCs w:val="18"/>
              </w:rPr>
            </w:pPr>
            <w:r>
              <w:rPr>
                <w:rFonts w:hint="eastAsia" w:ascii="Arial" w:hAnsi="Arial" w:cs="Arial"/>
                <w:sz w:val="18"/>
                <w:szCs w:val="18"/>
              </w:rPr>
              <w:t>额定容量 /Nom</w:t>
            </w:r>
            <w:r>
              <w:rPr>
                <w:rFonts w:ascii="Arial" w:hAnsi="Arial" w:cs="Arial"/>
                <w:sz w:val="18"/>
                <w:szCs w:val="18"/>
              </w:rPr>
              <w:t>.</w:t>
            </w:r>
            <w:r>
              <w:rPr>
                <w:rFonts w:hint="eastAsia" w:ascii="Arial" w:hAnsi="Arial" w:cs="Arial"/>
                <w:sz w:val="18"/>
                <w:szCs w:val="18"/>
              </w:rPr>
              <w:t xml:space="preserve"> capacity</w:t>
            </w:r>
            <w:r>
              <w:rPr>
                <w:rFonts w:ascii="Arial" w:hAnsi="Arial" w:cs="Arial"/>
                <w:sz w:val="18"/>
                <w:szCs w:val="18"/>
              </w:rPr>
              <w:t xml:space="preserve"> (</w:t>
            </w:r>
            <w:r>
              <w:rPr>
                <w:rFonts w:hint="eastAsia" w:ascii="Arial" w:hAnsi="Arial" w:cs="Arial"/>
                <w:sz w:val="18"/>
                <w:szCs w:val="18"/>
              </w:rPr>
              <w:t>mAh</w:t>
            </w:r>
            <w:r>
              <w:rPr>
                <w:rFonts w:ascii="Arial" w:hAnsi="Arial" w:cs="Arial"/>
                <w:sz w:val="18"/>
                <w:szCs w:val="18"/>
              </w:rPr>
              <w:t>)</w:t>
            </w:r>
            <w:r>
              <w:rPr>
                <w:rFonts w:hint="eastAsia" w:ascii="Arial" w:hAnsi="Arial" w:cs="Arial"/>
                <w:sz w:val="18"/>
                <w:szCs w:val="18"/>
              </w:rPr>
              <w:t>：</w:t>
            </w:r>
            <w:r>
              <w:rPr>
                <w:rFonts w:hint="eastAsia" w:ascii="Arial" w:hAnsi="Arial" w:cs="Arial"/>
                <w:sz w:val="18"/>
                <w:szCs w:val="18"/>
                <w:u w:val="single"/>
              </w:rPr>
              <w:t xml:space="preserve">                 </w:t>
            </w:r>
            <w:r>
              <w:rPr>
                <w:rFonts w:hint="eastAsia" w:ascii="Arial" w:hAnsi="Arial" w:cs="Arial"/>
                <w:sz w:val="18"/>
                <w:szCs w:val="18"/>
                <w:u w:val="single"/>
              </w:rPr>
              <w:tab/>
            </w:r>
            <w:r>
              <w:rPr>
                <w:rFonts w:hint="eastAsia" w:ascii="Arial" w:hAnsi="Arial" w:cs="Arial"/>
                <w:sz w:val="18"/>
                <w:szCs w:val="18"/>
              </w:rPr>
              <w:t>额定瓦时 /Nom</w:t>
            </w:r>
            <w:r>
              <w:rPr>
                <w:rFonts w:ascii="Arial" w:hAnsi="Arial" w:cs="Arial"/>
                <w:sz w:val="18"/>
                <w:szCs w:val="18"/>
              </w:rPr>
              <w:t>.</w:t>
            </w:r>
            <w:r>
              <w:rPr>
                <w:rFonts w:hint="eastAsia" w:ascii="Arial" w:hAnsi="Arial" w:cs="Arial"/>
                <w:sz w:val="18"/>
                <w:szCs w:val="18"/>
              </w:rPr>
              <w:t xml:space="preserve"> </w:t>
            </w:r>
            <w:r>
              <w:rPr>
                <w:rFonts w:ascii="Arial" w:hAnsi="Arial" w:cs="Arial"/>
                <w:sz w:val="18"/>
                <w:szCs w:val="18"/>
              </w:rPr>
              <w:t>w</w:t>
            </w:r>
            <w:r>
              <w:rPr>
                <w:rFonts w:hint="eastAsia" w:ascii="Arial" w:hAnsi="Arial" w:cs="Arial"/>
                <w:sz w:val="18"/>
                <w:szCs w:val="18"/>
              </w:rPr>
              <w:t>att-hour</w:t>
            </w:r>
            <w:r>
              <w:rPr>
                <w:rFonts w:ascii="Arial" w:hAnsi="Arial" w:cs="Arial"/>
                <w:sz w:val="18"/>
                <w:szCs w:val="18"/>
              </w:rPr>
              <w:t xml:space="preserve"> </w:t>
            </w:r>
            <w:r>
              <w:rPr>
                <w:rFonts w:hint="eastAsia" w:ascii="Arial" w:hAnsi="Arial" w:cs="Arial"/>
                <w:sz w:val="18"/>
                <w:szCs w:val="18"/>
              </w:rPr>
              <w:t>(Wh)：</w:t>
            </w:r>
            <w:r>
              <w:rPr>
                <w:rFonts w:hint="eastAsia" w:ascii="Arial" w:hAnsi="Arial" w:cs="Arial"/>
                <w:sz w:val="18"/>
                <w:szCs w:val="18"/>
                <w:u w:val="single"/>
              </w:rPr>
              <w:t xml:space="preserve">     </w:t>
            </w:r>
            <w:r>
              <w:rPr>
                <w:rFonts w:ascii="Arial" w:hAnsi="Arial" w:cs="Arial"/>
                <w:sz w:val="18"/>
                <w:szCs w:val="18"/>
                <w:u w:val="single"/>
              </w:rPr>
              <w:t xml:space="preserve">   </w:t>
            </w:r>
            <w:r>
              <w:rPr>
                <w:rFonts w:hint="eastAsia" w:ascii="Arial" w:hAnsi="Arial" w:cs="Arial"/>
                <w:sz w:val="18"/>
                <w:szCs w:val="18"/>
                <w:u w:val="single"/>
              </w:rPr>
              <w:t xml:space="preserve">      </w:t>
            </w:r>
            <w:r>
              <w:rPr>
                <w:rFonts w:ascii="Arial" w:hAnsi="Arial" w:cs="Arial"/>
                <w:sz w:val="18"/>
                <w:szCs w:val="18"/>
                <w:u w:val="single"/>
              </w:rPr>
              <w:t xml:space="preserve">      </w:t>
            </w:r>
            <w:r>
              <w:rPr>
                <w:rFonts w:hint="eastAsia" w:ascii="Arial" w:hAnsi="Arial" w:cs="Arial"/>
                <w:sz w:val="18"/>
                <w:szCs w:val="18"/>
                <w:u w:val="single"/>
              </w:rPr>
              <w:t xml:space="preserve"> </w:t>
            </w:r>
            <w:r>
              <w:rPr>
                <w:rFonts w:ascii="Arial" w:hAnsi="Arial" w:cs="Arial"/>
                <w:sz w:val="18"/>
                <w:szCs w:val="18"/>
                <w:u w:val="single"/>
              </w:rPr>
              <w:t xml:space="preserve">  </w:t>
            </w:r>
          </w:p>
          <w:p w14:paraId="48C63AED">
            <w:pPr>
              <w:snapToGrid w:val="0"/>
              <w:spacing w:after="62" w:afterLines="20" w:line="240" w:lineRule="exact"/>
              <w:rPr>
                <w:rFonts w:ascii="Arial" w:hAnsi="Arial" w:cs="Arial"/>
                <w:sz w:val="18"/>
                <w:szCs w:val="18"/>
                <w:u w:val="single"/>
              </w:rPr>
            </w:pPr>
            <w:r>
              <w:rPr>
                <w:rFonts w:hint="eastAsia" w:ascii="Arial" w:hAnsi="Arial" w:cs="Arial"/>
                <w:sz w:val="18"/>
                <w:szCs w:val="18"/>
              </w:rPr>
              <w:t>标准充电电流 /Nom</w:t>
            </w:r>
            <w:r>
              <w:rPr>
                <w:rFonts w:ascii="Arial" w:hAnsi="Arial" w:cs="Arial"/>
                <w:sz w:val="18"/>
                <w:szCs w:val="18"/>
              </w:rPr>
              <w:t>.</w:t>
            </w:r>
            <w:r>
              <w:rPr>
                <w:rFonts w:hint="eastAsia" w:ascii="Arial" w:hAnsi="Arial" w:cs="Arial"/>
                <w:sz w:val="18"/>
                <w:szCs w:val="18"/>
              </w:rPr>
              <w:t xml:space="preserve"> charge current</w:t>
            </w:r>
            <w:r>
              <w:rPr>
                <w:rFonts w:ascii="Arial" w:hAnsi="Arial" w:cs="Arial"/>
                <w:sz w:val="18"/>
                <w:szCs w:val="18"/>
              </w:rPr>
              <w:t xml:space="preserve"> (</w:t>
            </w:r>
            <w:r>
              <w:rPr>
                <w:rFonts w:hint="eastAsia" w:ascii="Arial" w:hAnsi="Arial" w:cs="Arial"/>
                <w:sz w:val="18"/>
                <w:szCs w:val="18"/>
              </w:rPr>
              <w:t>mA</w:t>
            </w:r>
            <w:r>
              <w:rPr>
                <w:rFonts w:ascii="Arial" w:hAnsi="Arial" w:cs="Arial"/>
                <w:sz w:val="18"/>
                <w:szCs w:val="18"/>
              </w:rPr>
              <w:t>)</w:t>
            </w:r>
            <w:r>
              <w:rPr>
                <w:rFonts w:hint="eastAsia" w:ascii="Arial" w:hAnsi="Arial" w:cs="Arial"/>
                <w:sz w:val="18"/>
                <w:szCs w:val="18"/>
              </w:rPr>
              <w:t>：</w:t>
            </w:r>
            <w:r>
              <w:rPr>
                <w:rFonts w:hint="eastAsia" w:ascii="Arial" w:hAnsi="Arial" w:cs="Arial"/>
                <w:sz w:val="18"/>
                <w:szCs w:val="18"/>
                <w:u w:val="single"/>
              </w:rPr>
              <w:t xml:space="preserve">        </w:t>
            </w:r>
            <w:r>
              <w:rPr>
                <w:rFonts w:hint="eastAsia" w:ascii="Arial" w:hAnsi="Arial" w:cs="Arial"/>
                <w:sz w:val="18"/>
                <w:szCs w:val="18"/>
                <w:u w:val="single"/>
              </w:rPr>
              <w:tab/>
            </w:r>
            <w:r>
              <w:rPr>
                <w:rFonts w:hint="eastAsia" w:ascii="Arial" w:hAnsi="Arial" w:cs="Arial"/>
                <w:sz w:val="18"/>
                <w:szCs w:val="18"/>
              </w:rPr>
              <w:t>最大充电电流 /Max</w:t>
            </w:r>
            <w:r>
              <w:rPr>
                <w:rFonts w:ascii="Arial" w:hAnsi="Arial" w:cs="Arial"/>
                <w:sz w:val="18"/>
                <w:szCs w:val="18"/>
              </w:rPr>
              <w:t>.</w:t>
            </w:r>
            <w:r>
              <w:rPr>
                <w:rFonts w:hint="eastAsia" w:ascii="Arial" w:hAnsi="Arial" w:cs="Arial"/>
                <w:sz w:val="18"/>
                <w:szCs w:val="18"/>
              </w:rPr>
              <w:t xml:space="preserve"> charge current</w:t>
            </w:r>
            <w:r>
              <w:rPr>
                <w:rFonts w:ascii="Arial" w:hAnsi="Arial" w:cs="Arial"/>
                <w:sz w:val="18"/>
                <w:szCs w:val="18"/>
              </w:rPr>
              <w:t xml:space="preserve"> (</w:t>
            </w:r>
            <w:r>
              <w:rPr>
                <w:rFonts w:hint="eastAsia" w:ascii="Arial" w:hAnsi="Arial" w:cs="Arial"/>
                <w:sz w:val="18"/>
                <w:szCs w:val="18"/>
              </w:rPr>
              <w:t>mA</w:t>
            </w:r>
            <w:r>
              <w:rPr>
                <w:rFonts w:ascii="Arial" w:hAnsi="Arial" w:cs="Arial"/>
                <w:sz w:val="18"/>
                <w:szCs w:val="18"/>
              </w:rPr>
              <w:t>)</w:t>
            </w:r>
            <w:r>
              <w:rPr>
                <w:rFonts w:hint="eastAsia" w:ascii="Arial" w:hAnsi="Arial" w:cs="Arial"/>
                <w:sz w:val="18"/>
                <w:szCs w:val="18"/>
              </w:rPr>
              <w:t>：</w:t>
            </w:r>
            <w:r>
              <w:rPr>
                <w:rFonts w:hint="eastAsia" w:ascii="Arial" w:hAnsi="Arial" w:cs="Arial"/>
                <w:sz w:val="18"/>
                <w:szCs w:val="18"/>
                <w:u w:val="single"/>
              </w:rPr>
              <w:t xml:space="preserve">      </w:t>
            </w:r>
            <w:r>
              <w:rPr>
                <w:rFonts w:ascii="Arial" w:hAnsi="Arial" w:cs="Arial"/>
                <w:sz w:val="18"/>
                <w:szCs w:val="18"/>
                <w:u w:val="single"/>
              </w:rPr>
              <w:t xml:space="preserve">    </w:t>
            </w:r>
            <w:r>
              <w:rPr>
                <w:rFonts w:hint="eastAsia" w:ascii="Arial" w:hAnsi="Arial" w:cs="Arial"/>
                <w:sz w:val="18"/>
                <w:szCs w:val="18"/>
                <w:u w:val="single"/>
              </w:rPr>
              <w:t xml:space="preserve">  </w:t>
            </w:r>
            <w:r>
              <w:rPr>
                <w:rFonts w:ascii="Arial" w:hAnsi="Arial" w:cs="Arial"/>
                <w:sz w:val="18"/>
                <w:szCs w:val="18"/>
                <w:u w:val="single"/>
              </w:rPr>
              <w:t xml:space="preserve">   </w:t>
            </w:r>
          </w:p>
          <w:p w14:paraId="6ABE341C">
            <w:pPr>
              <w:snapToGrid w:val="0"/>
              <w:spacing w:after="62" w:afterLines="20" w:line="240" w:lineRule="exact"/>
              <w:rPr>
                <w:rFonts w:ascii="Arial" w:hAnsi="Arial" w:cs="Arial"/>
                <w:kern w:val="0"/>
                <w:sz w:val="18"/>
                <w:szCs w:val="18"/>
              </w:rPr>
            </w:pPr>
            <w:r>
              <w:rPr>
                <w:rFonts w:hint="eastAsia" w:ascii="Arial" w:hAnsi="Arial" w:cs="Arial"/>
                <w:kern w:val="0"/>
                <w:sz w:val="18"/>
                <w:szCs w:val="18"/>
              </w:rPr>
              <w:t>标准放电电流</w:t>
            </w:r>
            <w:r>
              <w:rPr>
                <w:rFonts w:hint="eastAsia" w:ascii="Arial" w:hAnsi="Arial" w:cs="Arial"/>
                <w:sz w:val="18"/>
                <w:szCs w:val="18"/>
              </w:rPr>
              <w:t xml:space="preserve"> /Nom</w:t>
            </w:r>
            <w:r>
              <w:rPr>
                <w:rFonts w:ascii="Arial" w:hAnsi="Arial" w:cs="Arial"/>
                <w:sz w:val="18"/>
                <w:szCs w:val="18"/>
              </w:rPr>
              <w:t>.</w:t>
            </w:r>
            <w:r>
              <w:rPr>
                <w:rFonts w:hint="eastAsia" w:ascii="Arial" w:hAnsi="Arial" w:cs="Arial"/>
                <w:sz w:val="18"/>
                <w:szCs w:val="18"/>
              </w:rPr>
              <w:t xml:space="preserve"> discharge current</w:t>
            </w:r>
            <w:r>
              <w:rPr>
                <w:rFonts w:ascii="Arial" w:hAnsi="Arial" w:cs="Arial"/>
                <w:sz w:val="18"/>
                <w:szCs w:val="18"/>
              </w:rPr>
              <w:t xml:space="preserve"> (</w:t>
            </w:r>
            <w:r>
              <w:rPr>
                <w:rFonts w:hint="eastAsia" w:ascii="Arial" w:hAnsi="Arial" w:cs="Arial"/>
                <w:sz w:val="18"/>
                <w:szCs w:val="18"/>
              </w:rPr>
              <w:t>mA</w:t>
            </w:r>
            <w:r>
              <w:rPr>
                <w:rFonts w:ascii="Arial" w:hAnsi="Arial" w:cs="Arial"/>
                <w:sz w:val="18"/>
                <w:szCs w:val="18"/>
              </w:rPr>
              <w:t>)</w:t>
            </w:r>
            <w:r>
              <w:rPr>
                <w:rFonts w:hint="eastAsia" w:ascii="Arial" w:hAnsi="Arial" w:cs="Arial"/>
                <w:kern w:val="0"/>
                <w:sz w:val="18"/>
                <w:szCs w:val="18"/>
              </w:rPr>
              <w:t>：</w:t>
            </w:r>
            <w:r>
              <w:rPr>
                <w:rFonts w:hint="eastAsia" w:ascii="Arial" w:hAnsi="Arial" w:cs="Arial"/>
                <w:sz w:val="18"/>
                <w:szCs w:val="18"/>
                <w:u w:val="single"/>
              </w:rPr>
              <w:t xml:space="preserve">       </w:t>
            </w:r>
            <w:r>
              <w:rPr>
                <w:rFonts w:hint="eastAsia" w:ascii="Arial" w:hAnsi="Arial" w:cs="Arial"/>
                <w:sz w:val="18"/>
                <w:szCs w:val="18"/>
                <w:u w:val="single"/>
              </w:rPr>
              <w:tab/>
            </w:r>
            <w:r>
              <w:rPr>
                <w:rFonts w:hint="eastAsia" w:ascii="Arial" w:hAnsi="Arial" w:cs="Arial"/>
                <w:kern w:val="0"/>
                <w:sz w:val="18"/>
                <w:szCs w:val="18"/>
              </w:rPr>
              <w:t>最大放电电流</w:t>
            </w:r>
            <w:r>
              <w:rPr>
                <w:rFonts w:hint="eastAsia" w:ascii="Arial" w:hAnsi="Arial" w:cs="Arial"/>
                <w:sz w:val="18"/>
                <w:szCs w:val="18"/>
              </w:rPr>
              <w:t xml:space="preserve"> /Max</w:t>
            </w:r>
            <w:r>
              <w:rPr>
                <w:rFonts w:ascii="Arial" w:hAnsi="Arial" w:cs="Arial"/>
                <w:sz w:val="18"/>
                <w:szCs w:val="18"/>
              </w:rPr>
              <w:t>.</w:t>
            </w:r>
            <w:r>
              <w:rPr>
                <w:rFonts w:hint="eastAsia" w:ascii="Arial" w:hAnsi="Arial" w:cs="Arial"/>
                <w:sz w:val="18"/>
                <w:szCs w:val="18"/>
              </w:rPr>
              <w:t xml:space="preserve"> discharge current</w:t>
            </w:r>
            <w:r>
              <w:rPr>
                <w:rFonts w:ascii="Arial" w:hAnsi="Arial" w:cs="Arial"/>
                <w:sz w:val="18"/>
                <w:szCs w:val="18"/>
              </w:rPr>
              <w:t xml:space="preserve"> </w:t>
            </w:r>
            <w:r>
              <w:rPr>
                <w:rFonts w:hint="eastAsia" w:ascii="Arial" w:hAnsi="Arial" w:cs="Arial"/>
                <w:kern w:val="0"/>
                <w:sz w:val="18"/>
                <w:szCs w:val="18"/>
              </w:rPr>
              <w:t>(</w:t>
            </w:r>
            <w:r>
              <w:rPr>
                <w:rFonts w:hint="eastAsia" w:ascii="Arial" w:hAnsi="Arial" w:cs="Arial"/>
                <w:sz w:val="18"/>
                <w:szCs w:val="18"/>
              </w:rPr>
              <w:t>mA</w:t>
            </w:r>
            <w:r>
              <w:rPr>
                <w:rFonts w:ascii="Arial" w:hAnsi="Arial" w:cs="Arial"/>
                <w:sz w:val="18"/>
                <w:szCs w:val="18"/>
              </w:rPr>
              <w:t>)</w:t>
            </w:r>
            <w:r>
              <w:rPr>
                <w:rFonts w:hint="eastAsia" w:ascii="Arial" w:hAnsi="Arial" w:cs="Arial"/>
                <w:kern w:val="0"/>
                <w:sz w:val="18"/>
                <w:szCs w:val="18"/>
              </w:rPr>
              <w:t>：</w:t>
            </w:r>
            <w:r>
              <w:rPr>
                <w:rFonts w:hint="eastAsia" w:ascii="Arial" w:hAnsi="Arial" w:cs="Arial"/>
                <w:kern w:val="0"/>
                <w:sz w:val="18"/>
                <w:szCs w:val="18"/>
                <w:u w:val="single"/>
              </w:rPr>
              <w:t xml:space="preserve">        </w:t>
            </w:r>
            <w:r>
              <w:rPr>
                <w:rFonts w:ascii="Arial" w:hAnsi="Arial" w:cs="Arial"/>
                <w:kern w:val="0"/>
                <w:sz w:val="18"/>
                <w:szCs w:val="18"/>
                <w:u w:val="single"/>
              </w:rPr>
              <w:t xml:space="preserve">    </w:t>
            </w:r>
          </w:p>
          <w:p w14:paraId="7E0FC6E7">
            <w:pPr>
              <w:snapToGrid w:val="0"/>
              <w:spacing w:after="62" w:afterLines="20" w:line="240" w:lineRule="exact"/>
              <w:rPr>
                <w:rFonts w:ascii="Arial" w:hAnsi="Arial" w:cs="Arial"/>
                <w:kern w:val="0"/>
                <w:sz w:val="18"/>
                <w:szCs w:val="18"/>
                <w:u w:val="single"/>
              </w:rPr>
            </w:pPr>
            <w:r>
              <w:rPr>
                <w:rFonts w:hint="eastAsia" w:ascii="Arial" w:hAnsi="Arial" w:cs="Arial"/>
                <w:kern w:val="0"/>
                <w:sz w:val="18"/>
                <w:szCs w:val="18"/>
              </w:rPr>
              <w:t>充电截止电压</w:t>
            </w:r>
            <w:r>
              <w:rPr>
                <w:rFonts w:hint="eastAsia" w:ascii="Arial" w:hAnsi="Arial" w:cs="Arial"/>
                <w:sz w:val="18"/>
                <w:szCs w:val="18"/>
              </w:rPr>
              <w:t xml:space="preserve"> /Max</w:t>
            </w:r>
            <w:r>
              <w:rPr>
                <w:rFonts w:ascii="Arial" w:hAnsi="Arial" w:cs="Arial"/>
                <w:sz w:val="18"/>
                <w:szCs w:val="18"/>
              </w:rPr>
              <w:t>.</w:t>
            </w:r>
            <w:r>
              <w:rPr>
                <w:rFonts w:hint="eastAsia" w:ascii="Arial" w:hAnsi="Arial" w:cs="Arial"/>
                <w:sz w:val="18"/>
                <w:szCs w:val="18"/>
              </w:rPr>
              <w:t xml:space="preserve"> charge voltage</w:t>
            </w:r>
            <w:r>
              <w:rPr>
                <w:rFonts w:ascii="Arial" w:hAnsi="Arial" w:cs="Arial"/>
                <w:sz w:val="18"/>
                <w:szCs w:val="18"/>
              </w:rPr>
              <w:t xml:space="preserve"> (</w:t>
            </w:r>
            <w:r>
              <w:rPr>
                <w:rFonts w:hint="eastAsia" w:ascii="Arial" w:hAnsi="Arial" w:cs="Arial"/>
                <w:kern w:val="0"/>
                <w:sz w:val="18"/>
                <w:szCs w:val="18"/>
              </w:rPr>
              <w:t>V</w:t>
            </w:r>
            <w:r>
              <w:rPr>
                <w:rFonts w:ascii="Arial" w:hAnsi="Arial" w:cs="Arial"/>
                <w:kern w:val="0"/>
                <w:sz w:val="18"/>
                <w:szCs w:val="18"/>
              </w:rPr>
              <w:t>)</w:t>
            </w:r>
            <w:r>
              <w:rPr>
                <w:rFonts w:hint="eastAsia" w:ascii="Arial" w:hAnsi="Arial" w:cs="Arial"/>
                <w:kern w:val="0"/>
                <w:sz w:val="18"/>
                <w:szCs w:val="18"/>
              </w:rPr>
              <w:t>：</w:t>
            </w:r>
            <w:r>
              <w:rPr>
                <w:rFonts w:hint="eastAsia" w:ascii="Arial" w:hAnsi="Arial" w:cs="Arial"/>
                <w:sz w:val="18"/>
                <w:szCs w:val="18"/>
                <w:u w:val="single"/>
              </w:rPr>
              <w:t xml:space="preserve">          </w:t>
            </w:r>
            <w:r>
              <w:rPr>
                <w:rFonts w:hint="eastAsia" w:ascii="Arial" w:hAnsi="Arial" w:cs="Arial"/>
                <w:sz w:val="18"/>
                <w:szCs w:val="18"/>
                <w:u w:val="single"/>
              </w:rPr>
              <w:tab/>
            </w:r>
            <w:r>
              <w:rPr>
                <w:rFonts w:hint="eastAsia" w:ascii="Arial" w:hAnsi="Arial" w:cs="Arial"/>
                <w:kern w:val="0"/>
                <w:sz w:val="18"/>
                <w:szCs w:val="18"/>
              </w:rPr>
              <w:t xml:space="preserve">放电截止电压 /End </w:t>
            </w:r>
            <w:r>
              <w:rPr>
                <w:rFonts w:ascii="Arial" w:hAnsi="Arial" w:cs="Arial"/>
                <w:kern w:val="0"/>
                <w:sz w:val="18"/>
                <w:szCs w:val="18"/>
              </w:rPr>
              <w:t>d</w:t>
            </w:r>
            <w:r>
              <w:rPr>
                <w:rFonts w:hint="eastAsia" w:ascii="Arial" w:hAnsi="Arial" w:cs="Arial"/>
                <w:kern w:val="0"/>
                <w:sz w:val="18"/>
                <w:szCs w:val="18"/>
              </w:rPr>
              <w:t xml:space="preserve">ischarge </w:t>
            </w:r>
            <w:r>
              <w:rPr>
                <w:rFonts w:ascii="Arial" w:hAnsi="Arial" w:cs="Arial"/>
                <w:kern w:val="0"/>
                <w:sz w:val="18"/>
                <w:szCs w:val="18"/>
              </w:rPr>
              <w:t>v</w:t>
            </w:r>
            <w:r>
              <w:rPr>
                <w:rFonts w:hint="eastAsia" w:ascii="Arial" w:hAnsi="Arial" w:cs="Arial"/>
                <w:kern w:val="0"/>
                <w:sz w:val="18"/>
                <w:szCs w:val="18"/>
              </w:rPr>
              <w:t>oltage</w:t>
            </w:r>
            <w:r>
              <w:rPr>
                <w:rFonts w:ascii="Arial" w:hAnsi="Arial" w:cs="Arial"/>
                <w:kern w:val="0"/>
                <w:sz w:val="18"/>
                <w:szCs w:val="18"/>
              </w:rPr>
              <w:t xml:space="preserve"> (</w:t>
            </w:r>
            <w:r>
              <w:rPr>
                <w:rFonts w:hint="eastAsia" w:ascii="Arial" w:hAnsi="Arial" w:cs="Arial"/>
                <w:kern w:val="0"/>
                <w:sz w:val="18"/>
                <w:szCs w:val="18"/>
              </w:rPr>
              <w:t>V</w:t>
            </w:r>
            <w:r>
              <w:rPr>
                <w:rFonts w:ascii="Arial" w:hAnsi="Arial" w:cs="Arial"/>
                <w:kern w:val="0"/>
                <w:sz w:val="18"/>
                <w:szCs w:val="18"/>
              </w:rPr>
              <w:t>)</w:t>
            </w:r>
            <w:r>
              <w:rPr>
                <w:rFonts w:hint="eastAsia" w:ascii="Arial" w:hAnsi="Arial" w:cs="Arial"/>
                <w:kern w:val="0"/>
                <w:sz w:val="18"/>
                <w:szCs w:val="18"/>
              </w:rPr>
              <w:t>：</w:t>
            </w:r>
            <w:r>
              <w:rPr>
                <w:rFonts w:hint="eastAsia" w:ascii="Arial" w:hAnsi="Arial" w:cs="Arial"/>
                <w:kern w:val="0"/>
                <w:sz w:val="18"/>
                <w:szCs w:val="18"/>
                <w:u w:val="single"/>
              </w:rPr>
              <w:t xml:space="preserve">        </w:t>
            </w:r>
            <w:r>
              <w:rPr>
                <w:rFonts w:ascii="Arial" w:hAnsi="Arial" w:cs="Arial"/>
                <w:kern w:val="0"/>
                <w:sz w:val="18"/>
                <w:szCs w:val="18"/>
                <w:u w:val="single"/>
              </w:rPr>
              <w:t xml:space="preserve">       </w:t>
            </w:r>
          </w:p>
          <w:p w14:paraId="2F9D9746">
            <w:pPr>
              <w:snapToGrid w:val="0"/>
              <w:spacing w:after="62" w:afterLines="20" w:line="240" w:lineRule="exact"/>
              <w:rPr>
                <w:rFonts w:ascii="Arial" w:hAnsi="Arial" w:cs="Arial"/>
                <w:b/>
                <w:szCs w:val="21"/>
              </w:rPr>
            </w:pPr>
            <w:r>
              <w:rPr>
                <w:rFonts w:hint="eastAsia" w:ascii="Arial" w:hAnsi="Arial" w:cs="Arial"/>
                <w:kern w:val="0"/>
                <w:sz w:val="18"/>
                <w:szCs w:val="18"/>
              </w:rPr>
              <w:t>充电截止电流 /End-of-charge current</w:t>
            </w:r>
            <w:r>
              <w:rPr>
                <w:rFonts w:ascii="Arial" w:hAnsi="Arial" w:cs="Arial"/>
                <w:kern w:val="0"/>
                <w:sz w:val="18"/>
                <w:szCs w:val="18"/>
              </w:rPr>
              <w:t xml:space="preserve"> (</w:t>
            </w:r>
            <w:r>
              <w:rPr>
                <w:rFonts w:hint="eastAsia" w:ascii="Arial" w:hAnsi="Arial" w:cs="Arial"/>
                <w:kern w:val="0"/>
                <w:sz w:val="18"/>
                <w:szCs w:val="18"/>
              </w:rPr>
              <w:t>mA</w:t>
            </w:r>
            <w:r>
              <w:rPr>
                <w:rFonts w:ascii="Arial" w:hAnsi="Arial" w:cs="Arial"/>
                <w:kern w:val="0"/>
                <w:sz w:val="18"/>
                <w:szCs w:val="18"/>
              </w:rPr>
              <w:t>)</w:t>
            </w:r>
            <w:r>
              <w:rPr>
                <w:rFonts w:hint="eastAsia" w:ascii="Arial" w:hAnsi="Arial" w:cs="Arial"/>
                <w:kern w:val="0"/>
                <w:sz w:val="18"/>
                <w:szCs w:val="18"/>
              </w:rPr>
              <w:t>：</w:t>
            </w:r>
            <w:r>
              <w:rPr>
                <w:rFonts w:hint="eastAsia" w:ascii="Arial" w:hAnsi="Arial" w:cs="Arial"/>
                <w:sz w:val="18"/>
                <w:szCs w:val="18"/>
                <w:u w:val="single"/>
              </w:rPr>
              <w:t xml:space="preserve">        </w:t>
            </w:r>
            <w:r>
              <w:rPr>
                <w:rFonts w:hint="eastAsia" w:ascii="Arial" w:hAnsi="Arial" w:cs="Arial"/>
                <w:sz w:val="18"/>
                <w:szCs w:val="18"/>
                <w:u w:val="single"/>
              </w:rPr>
              <w:tab/>
            </w:r>
            <w:r>
              <w:rPr>
                <w:rFonts w:hint="eastAsia" w:ascii="Arial" w:hAnsi="Arial" w:cs="Arial"/>
                <w:kern w:val="0"/>
                <w:sz w:val="18"/>
                <w:szCs w:val="18"/>
              </w:rPr>
              <w:t>充电温度范围 /Charge temp</w:t>
            </w:r>
            <w:r>
              <w:rPr>
                <w:rFonts w:ascii="Arial" w:hAnsi="Arial" w:cs="Arial"/>
                <w:kern w:val="0"/>
                <w:sz w:val="18"/>
                <w:szCs w:val="18"/>
              </w:rPr>
              <w:t>.</w:t>
            </w:r>
            <w:r>
              <w:rPr>
                <w:rFonts w:hint="eastAsia" w:ascii="Arial" w:hAnsi="Arial" w:cs="Arial"/>
                <w:kern w:val="0"/>
                <w:sz w:val="18"/>
                <w:szCs w:val="18"/>
              </w:rPr>
              <w:t xml:space="preserve"> rang</w:t>
            </w:r>
            <w:r>
              <w:rPr>
                <w:rFonts w:hint="eastAsia" w:ascii="Arial" w:hAnsi="Arial" w:cs="Arial"/>
                <w:sz w:val="18"/>
                <w:szCs w:val="18"/>
              </w:rPr>
              <w:t>e</w:t>
            </w:r>
            <w:r>
              <w:rPr>
                <w:rFonts w:ascii="Arial" w:hAnsi="Arial" w:cs="Arial"/>
                <w:sz w:val="18"/>
                <w:szCs w:val="18"/>
              </w:rPr>
              <w:t xml:space="preserve"> (</w:t>
            </w:r>
            <w:r>
              <w:rPr>
                <w:rFonts w:hint="eastAsia" w:ascii="Arial" w:hAnsi="Arial" w:cs="Arial"/>
                <w:sz w:val="18"/>
                <w:szCs w:val="18"/>
              </w:rPr>
              <w:t>ºC</w:t>
            </w:r>
            <w:r>
              <w:rPr>
                <w:rFonts w:ascii="Arial" w:hAnsi="Arial" w:cs="Arial"/>
                <w:sz w:val="18"/>
                <w:szCs w:val="18"/>
              </w:rPr>
              <w:t>)</w:t>
            </w:r>
            <w:r>
              <w:rPr>
                <w:rFonts w:hint="eastAsia" w:ascii="Arial" w:hAnsi="Arial" w:cs="Arial"/>
                <w:sz w:val="18"/>
                <w:szCs w:val="18"/>
              </w:rPr>
              <w:t>：</w:t>
            </w:r>
            <w:r>
              <w:rPr>
                <w:rFonts w:hint="eastAsia" w:ascii="Arial" w:hAnsi="Arial" w:cs="Arial"/>
                <w:kern w:val="0"/>
                <w:sz w:val="18"/>
                <w:szCs w:val="18"/>
                <w:u w:val="single"/>
              </w:rPr>
              <w:t xml:space="preserve">      </w:t>
            </w:r>
            <w:r>
              <w:rPr>
                <w:rFonts w:ascii="Arial" w:hAnsi="Arial" w:cs="Arial"/>
                <w:kern w:val="0"/>
                <w:sz w:val="18"/>
                <w:szCs w:val="18"/>
                <w:u w:val="single"/>
              </w:rPr>
              <w:t xml:space="preserve">   </w:t>
            </w:r>
            <w:r>
              <w:rPr>
                <w:rFonts w:hint="eastAsia" w:ascii="Arial" w:hAnsi="Arial" w:cs="Arial"/>
                <w:kern w:val="0"/>
                <w:sz w:val="18"/>
                <w:szCs w:val="18"/>
                <w:u w:val="single"/>
              </w:rPr>
              <w:t xml:space="preserve">      </w:t>
            </w:r>
            <w:r>
              <w:rPr>
                <w:rFonts w:ascii="Arial" w:hAnsi="Arial" w:cs="Arial"/>
                <w:kern w:val="0"/>
                <w:sz w:val="18"/>
                <w:szCs w:val="18"/>
                <w:u w:val="single"/>
              </w:rPr>
              <w:t xml:space="preserve"> </w:t>
            </w:r>
            <w:r>
              <w:rPr>
                <w:rFonts w:hint="eastAsia" w:ascii="Arial" w:hAnsi="Arial" w:cs="Arial"/>
                <w:kern w:val="0"/>
                <w:sz w:val="18"/>
                <w:szCs w:val="18"/>
              </w:rPr>
              <w:t xml:space="preserve">        </w:t>
            </w:r>
          </w:p>
        </w:tc>
      </w:tr>
      <w:tr w14:paraId="002CC3B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516" w:hRule="atLeast"/>
          <w:jc w:val="center"/>
        </w:trPr>
        <w:tc>
          <w:tcPr>
            <w:tcW w:w="9596" w:type="dxa"/>
            <w:tcBorders>
              <w:top w:val="double" w:color="auto" w:sz="4" w:space="0"/>
              <w:left w:val="double" w:color="auto" w:sz="4" w:space="0"/>
              <w:bottom w:val="double" w:color="auto" w:sz="4" w:space="0"/>
              <w:right w:val="double" w:color="auto" w:sz="4" w:space="0"/>
            </w:tcBorders>
          </w:tcPr>
          <w:p w14:paraId="0D7C1EE4">
            <w:pPr>
              <w:snapToGrid w:val="0"/>
              <w:spacing w:before="62" w:beforeLines="20" w:after="62" w:afterLines="20" w:line="240" w:lineRule="exact"/>
              <w:rPr>
                <w:rFonts w:ascii="Arial" w:cs="Arial"/>
                <w:b/>
                <w:szCs w:val="21"/>
              </w:rPr>
            </w:pPr>
            <w:r>
              <w:rPr>
                <w:rFonts w:ascii="Arial" w:cs="Arial"/>
                <w:b/>
                <w:szCs w:val="21"/>
              </w:rPr>
              <w:t>*</w:t>
            </w:r>
            <w:r>
              <w:rPr>
                <w:rFonts w:hint="eastAsia" w:ascii="Arial" w:cs="Arial"/>
                <w:b/>
                <w:szCs w:val="21"/>
              </w:rPr>
              <w:t>服务</w:t>
            </w:r>
            <w:r>
              <w:rPr>
                <w:rFonts w:ascii="Arial" w:cs="Arial"/>
                <w:b/>
                <w:szCs w:val="21"/>
              </w:rPr>
              <w:t>项目 /Item(s) of services：</w:t>
            </w:r>
          </w:p>
          <w:p w14:paraId="2F1E7659">
            <w:pPr>
              <w:snapToGrid w:val="0"/>
              <w:spacing w:after="62" w:afterLines="20" w:line="240" w:lineRule="exact"/>
              <w:rPr>
                <w:rFonts w:hint="eastAsia" w:ascii="Arial" w:hAnsi="Arial" w:cs="Arial"/>
                <w:sz w:val="18"/>
                <w:szCs w:val="18"/>
                <w:lang w:val="en-US" w:eastAsia="zh-CN"/>
              </w:rPr>
            </w:pPr>
            <w:r>
              <w:rPr>
                <w:rFonts w:hint="eastAsia" w:ascii="Arial" w:hAnsi="Arial" w:cs="Arial"/>
                <w:sz w:val="18"/>
                <w:szCs w:val="18"/>
                <w:lang w:val="en-US" w:eastAsia="zh-CN"/>
              </w:rPr>
              <w:t xml:space="preserve">(1) </w:t>
            </w:r>
            <w:r>
              <w:rPr>
                <w:rFonts w:hint="eastAsia" w:ascii="Arial" w:hAnsi="Arial" w:cs="Arial"/>
                <w:sz w:val="18"/>
                <w:szCs w:val="18"/>
              </w:rPr>
              <w:t>UN 38.3</w:t>
            </w:r>
            <w:r>
              <w:rPr>
                <w:rFonts w:hint="eastAsia" w:ascii="Arial" w:hAnsi="Arial" w:cs="Arial"/>
                <w:sz w:val="18"/>
                <w:szCs w:val="18"/>
                <w:lang w:val="en-US" w:eastAsia="zh-CN"/>
              </w:rPr>
              <w:t xml:space="preserve">        (2</w:t>
            </w:r>
            <w:r>
              <w:rPr>
                <w:rFonts w:hint="eastAsia" w:ascii="Arial" w:hAnsi="Arial" w:cs="Arial"/>
                <w:sz w:val="18"/>
                <w:szCs w:val="18"/>
                <w:lang w:eastAsia="zh-CN"/>
              </w:rPr>
              <w:t xml:space="preserve">) </w:t>
            </w:r>
            <w:r>
              <w:rPr>
                <w:rFonts w:hint="eastAsia" w:ascii="Arial" w:hAnsi="Arial" w:cs="Arial"/>
                <w:sz w:val="18"/>
                <w:szCs w:val="18"/>
              </w:rPr>
              <w:t>1.2米跌落 /1.2m drop</w:t>
            </w:r>
            <w:r>
              <w:rPr>
                <w:rFonts w:hint="eastAsia" w:ascii="Arial" w:hAnsi="Arial" w:cs="Arial"/>
                <w:sz w:val="18"/>
                <w:szCs w:val="18"/>
                <w:lang w:val="en-US" w:eastAsia="zh-CN"/>
              </w:rPr>
              <w:t xml:space="preserve">        (3</w:t>
            </w:r>
            <w:r>
              <w:rPr>
                <w:rFonts w:hint="eastAsia" w:ascii="Arial" w:hAnsi="Arial" w:cs="Arial"/>
                <w:sz w:val="18"/>
                <w:szCs w:val="18"/>
                <w:lang w:eastAsia="zh-CN"/>
              </w:rPr>
              <w:t xml:space="preserve">) </w:t>
            </w:r>
            <w:r>
              <w:rPr>
                <w:rFonts w:hint="eastAsia" w:ascii="Arial" w:hAnsi="Arial" w:cs="Arial"/>
                <w:sz w:val="18"/>
                <w:szCs w:val="18"/>
                <w:lang w:val="en-US" w:eastAsia="zh-CN"/>
              </w:rPr>
              <w:t>堆码试验 /Stacking tes        (4</w:t>
            </w:r>
            <w:r>
              <w:rPr>
                <w:rFonts w:hint="eastAsia" w:ascii="Arial" w:hAnsi="Arial" w:cs="Arial"/>
                <w:sz w:val="18"/>
                <w:szCs w:val="18"/>
                <w:lang w:eastAsia="zh-CN"/>
              </w:rPr>
              <w:t xml:space="preserve">) </w:t>
            </w:r>
            <w:r>
              <w:rPr>
                <w:rFonts w:hint="eastAsia" w:ascii="Arial" w:hAnsi="Arial" w:cs="Arial"/>
                <w:sz w:val="18"/>
                <w:szCs w:val="18"/>
              </w:rPr>
              <w:t>IEC 62133-1:2017</w:t>
            </w:r>
            <w:r>
              <w:rPr>
                <w:rFonts w:hint="eastAsia" w:ascii="Arial" w:hAnsi="Arial" w:cs="Arial"/>
                <w:sz w:val="18"/>
                <w:szCs w:val="18"/>
              </w:rPr>
              <w:tab/>
            </w:r>
            <w:r>
              <w:rPr>
                <w:rFonts w:hint="eastAsia" w:ascii="Arial" w:hAnsi="Arial" w:cs="Arial"/>
                <w:sz w:val="18"/>
                <w:szCs w:val="18"/>
                <w:lang w:val="en-US" w:eastAsia="zh-CN"/>
              </w:rPr>
              <w:t xml:space="preserve"> </w:t>
            </w:r>
          </w:p>
          <w:p w14:paraId="2C8C8FA6">
            <w:pPr>
              <w:snapToGrid w:val="0"/>
              <w:spacing w:after="62" w:afterLines="20" w:line="240" w:lineRule="exact"/>
              <w:rPr>
                <w:rFonts w:hint="eastAsia" w:ascii="Arial" w:hAnsi="Arial" w:cs="Arial"/>
                <w:sz w:val="18"/>
                <w:szCs w:val="18"/>
              </w:rPr>
            </w:pPr>
            <w:r>
              <w:rPr>
                <w:rFonts w:hint="eastAsia" w:ascii="Arial" w:hAnsi="Arial" w:cs="Arial"/>
                <w:sz w:val="18"/>
                <w:szCs w:val="18"/>
                <w:lang w:val="en-US" w:eastAsia="zh-CN"/>
              </w:rPr>
              <w:t>(5</w:t>
            </w:r>
            <w:r>
              <w:rPr>
                <w:rFonts w:hint="eastAsia" w:ascii="Arial" w:hAnsi="Arial" w:cs="Arial"/>
                <w:sz w:val="18"/>
                <w:szCs w:val="18"/>
                <w:lang w:eastAsia="zh-CN"/>
              </w:rPr>
              <w:t xml:space="preserve">) </w:t>
            </w:r>
            <w:r>
              <w:rPr>
                <w:rFonts w:hint="eastAsia" w:ascii="Arial" w:hAnsi="Arial" w:cs="Arial"/>
                <w:sz w:val="18"/>
                <w:szCs w:val="18"/>
              </w:rPr>
              <w:t>IEC 62133-2:2017/AMD1:2021</w:t>
            </w:r>
            <w:r>
              <w:rPr>
                <w:rFonts w:hint="eastAsia" w:ascii="Arial" w:hAnsi="Arial" w:cs="Arial"/>
                <w:sz w:val="18"/>
                <w:szCs w:val="18"/>
              </w:rPr>
              <w:tab/>
            </w:r>
            <w:r>
              <w:rPr>
                <w:rFonts w:hint="eastAsia" w:ascii="Arial" w:hAnsi="Arial" w:cs="Arial"/>
                <w:sz w:val="18"/>
                <w:szCs w:val="18"/>
                <w:lang w:val="en-US" w:eastAsia="zh-CN"/>
              </w:rPr>
              <w:t xml:space="preserve">  (6</w:t>
            </w:r>
            <w:r>
              <w:rPr>
                <w:rFonts w:hint="eastAsia" w:ascii="Arial" w:hAnsi="Arial" w:cs="Arial"/>
                <w:sz w:val="18"/>
                <w:szCs w:val="18"/>
                <w:lang w:eastAsia="zh-CN"/>
              </w:rPr>
              <w:t xml:space="preserve">) </w:t>
            </w:r>
            <w:r>
              <w:rPr>
                <w:rFonts w:hint="eastAsia" w:ascii="Arial" w:hAnsi="Arial" w:cs="Arial"/>
                <w:sz w:val="18"/>
                <w:szCs w:val="18"/>
              </w:rPr>
              <w:t>GB 21966-20</w:t>
            </w:r>
            <w:r>
              <w:rPr>
                <w:rFonts w:hint="eastAsia" w:ascii="Arial" w:hAnsi="Arial" w:cs="Arial"/>
                <w:sz w:val="18"/>
                <w:szCs w:val="18"/>
                <w:lang w:val="en-US" w:eastAsia="zh-CN"/>
              </w:rPr>
              <w:t>0</w:t>
            </w:r>
            <w:r>
              <w:rPr>
                <w:rFonts w:hint="eastAsia" w:ascii="Arial" w:hAnsi="Arial" w:cs="Arial"/>
                <w:sz w:val="18"/>
                <w:szCs w:val="18"/>
              </w:rPr>
              <w:t>8</w:t>
            </w:r>
            <w:r>
              <w:rPr>
                <w:rFonts w:hint="eastAsia" w:ascii="Arial" w:hAnsi="Arial" w:cs="Arial"/>
                <w:sz w:val="18"/>
                <w:szCs w:val="18"/>
              </w:rPr>
              <w:tab/>
            </w:r>
            <w:r>
              <w:rPr>
                <w:rFonts w:hint="eastAsia" w:ascii="Arial" w:hAnsi="Arial" w:cs="Arial"/>
                <w:sz w:val="18"/>
                <w:szCs w:val="18"/>
                <w:lang w:val="en-US" w:eastAsia="zh-CN"/>
              </w:rPr>
              <w:t xml:space="preserve">  (7</w:t>
            </w:r>
            <w:r>
              <w:rPr>
                <w:rFonts w:hint="eastAsia" w:ascii="Arial" w:hAnsi="Arial" w:cs="Arial"/>
                <w:sz w:val="18"/>
                <w:szCs w:val="18"/>
                <w:lang w:eastAsia="zh-CN"/>
              </w:rPr>
              <w:t xml:space="preserve">) </w:t>
            </w:r>
            <w:r>
              <w:rPr>
                <w:rFonts w:hint="eastAsia" w:ascii="Arial" w:hAnsi="Arial" w:cs="Arial"/>
                <w:sz w:val="18"/>
                <w:szCs w:val="18"/>
                <w:lang w:val="en-US" w:eastAsia="zh-CN"/>
              </w:rPr>
              <w:t>GB/T 18287-2013</w:t>
            </w:r>
            <w:r>
              <w:rPr>
                <w:rFonts w:hint="eastAsia" w:ascii="Arial" w:hAnsi="Arial" w:cs="Arial"/>
                <w:sz w:val="18"/>
                <w:szCs w:val="18"/>
              </w:rPr>
              <w:tab/>
            </w:r>
            <w:r>
              <w:rPr>
                <w:rFonts w:hint="eastAsia" w:ascii="Arial" w:hAnsi="Arial" w:cs="Arial"/>
                <w:sz w:val="18"/>
                <w:szCs w:val="18"/>
                <w:lang w:val="en-US" w:eastAsia="zh-CN"/>
              </w:rPr>
              <w:t xml:space="preserve">  (8</w:t>
            </w:r>
            <w:r>
              <w:rPr>
                <w:rFonts w:hint="eastAsia" w:ascii="Arial" w:hAnsi="Arial" w:cs="Arial"/>
                <w:sz w:val="18"/>
                <w:szCs w:val="18"/>
                <w:lang w:eastAsia="zh-CN"/>
              </w:rPr>
              <w:t xml:space="preserve">) </w:t>
            </w:r>
            <w:r>
              <w:rPr>
                <w:rFonts w:hint="eastAsia" w:ascii="Arial" w:hAnsi="Arial" w:cs="Arial"/>
                <w:sz w:val="18"/>
                <w:szCs w:val="18"/>
              </w:rPr>
              <w:t>GB 31241-20</w:t>
            </w:r>
            <w:r>
              <w:rPr>
                <w:rFonts w:hint="eastAsia" w:ascii="Arial" w:hAnsi="Arial" w:cs="Arial"/>
                <w:sz w:val="18"/>
                <w:szCs w:val="18"/>
                <w:lang w:val="en-US" w:eastAsia="zh-CN"/>
              </w:rPr>
              <w:t>22</w:t>
            </w:r>
            <w:r>
              <w:rPr>
                <w:rFonts w:hint="eastAsia" w:ascii="Arial" w:hAnsi="Arial" w:cs="Arial"/>
                <w:sz w:val="18"/>
                <w:szCs w:val="18"/>
              </w:rPr>
              <w:tab/>
            </w:r>
          </w:p>
          <w:p w14:paraId="7AEDD278">
            <w:pPr>
              <w:snapToGrid w:val="0"/>
              <w:spacing w:after="62" w:afterLines="20" w:line="240" w:lineRule="exact"/>
              <w:rPr>
                <w:rFonts w:hint="eastAsia" w:ascii="Arial" w:hAnsi="Arial" w:cs="Arial"/>
                <w:sz w:val="18"/>
                <w:szCs w:val="18"/>
                <w:lang w:val="en-US" w:eastAsia="zh-CN"/>
              </w:rPr>
            </w:pPr>
            <w:r>
              <w:rPr>
                <w:rFonts w:hint="eastAsia" w:ascii="Arial" w:hAnsi="Arial" w:cs="Arial"/>
                <w:sz w:val="18"/>
                <w:szCs w:val="18"/>
                <w:lang w:val="en-US" w:eastAsia="zh-CN"/>
              </w:rPr>
              <w:t>(9</w:t>
            </w:r>
            <w:r>
              <w:rPr>
                <w:rFonts w:hint="eastAsia" w:ascii="Arial" w:hAnsi="Arial" w:cs="Arial"/>
                <w:sz w:val="18"/>
                <w:szCs w:val="18"/>
                <w:lang w:eastAsia="zh-CN"/>
              </w:rPr>
              <w:t xml:space="preserve">) </w:t>
            </w:r>
            <w:r>
              <w:rPr>
                <w:rFonts w:hint="eastAsia" w:ascii="Arial" w:hAnsi="Arial" w:cs="Arial"/>
                <w:sz w:val="18"/>
                <w:szCs w:val="18"/>
              </w:rPr>
              <w:t>GB/T 35590-2017</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(10</w:t>
            </w:r>
            <w:r>
              <w:rPr>
                <w:rFonts w:hint="eastAsia" w:ascii="Arial" w:hAnsi="Arial" w:cs="Arial"/>
                <w:sz w:val="18"/>
                <w:szCs w:val="18"/>
                <w:lang w:eastAsia="zh-CN"/>
              </w:rPr>
              <w:t xml:space="preserve">) </w:t>
            </w:r>
            <w:r>
              <w:rPr>
                <w:rFonts w:hint="eastAsia" w:ascii="Arial" w:hAnsi="Arial" w:cs="Arial"/>
                <w:sz w:val="18"/>
                <w:szCs w:val="18"/>
              </w:rPr>
              <w:t>GB 8897.4-2008</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(11</w:t>
            </w:r>
            <w:r>
              <w:rPr>
                <w:rFonts w:hint="eastAsia" w:ascii="Arial" w:hAnsi="Arial" w:cs="Arial"/>
                <w:sz w:val="18"/>
                <w:szCs w:val="18"/>
                <w:lang w:eastAsia="zh-CN"/>
              </w:rPr>
              <w:t xml:space="preserve">) </w:t>
            </w:r>
            <w:r>
              <w:rPr>
                <w:rFonts w:hint="eastAsia" w:ascii="Arial" w:hAnsi="Arial" w:cs="Arial"/>
                <w:sz w:val="18"/>
                <w:szCs w:val="18"/>
              </w:rPr>
              <w:t>IEC 62620:2014/AMD1:2023</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 xml:space="preserve"> (12</w:t>
            </w:r>
            <w:r>
              <w:rPr>
                <w:rFonts w:hint="eastAsia" w:ascii="Arial" w:hAnsi="Arial" w:cs="Arial"/>
                <w:sz w:val="18"/>
                <w:szCs w:val="18"/>
                <w:lang w:eastAsia="zh-CN"/>
              </w:rPr>
              <w:t xml:space="preserve">) </w:t>
            </w:r>
            <w:r>
              <w:rPr>
                <w:rFonts w:hint="eastAsia" w:ascii="Arial" w:hAnsi="Arial" w:cs="Arial"/>
                <w:sz w:val="18"/>
                <w:szCs w:val="18"/>
                <w:lang w:val="en-US" w:eastAsia="zh-CN"/>
              </w:rPr>
              <w:t xml:space="preserve">IEC 62619:2022  </w:t>
            </w:r>
          </w:p>
          <w:p w14:paraId="4843D25C">
            <w:pPr>
              <w:snapToGrid w:val="0"/>
              <w:spacing w:after="62" w:afterLines="20" w:line="240" w:lineRule="exact"/>
              <w:rPr>
                <w:rFonts w:hint="eastAsia" w:ascii="Arial" w:hAnsi="Arial" w:cs="Arial"/>
                <w:sz w:val="18"/>
                <w:szCs w:val="18"/>
                <w:lang w:val="en-US" w:eastAsia="zh-CN"/>
              </w:rPr>
            </w:pPr>
            <w:r>
              <w:rPr>
                <w:rFonts w:hint="eastAsia" w:ascii="Arial" w:hAnsi="Arial" w:cs="Arial"/>
                <w:sz w:val="18"/>
                <w:szCs w:val="18"/>
                <w:lang w:val="en-US" w:eastAsia="zh-CN"/>
              </w:rPr>
              <w:t>(13</w:t>
            </w:r>
            <w:r>
              <w:rPr>
                <w:rFonts w:hint="eastAsia" w:ascii="Arial" w:hAnsi="Arial" w:cs="Arial"/>
                <w:sz w:val="18"/>
                <w:szCs w:val="18"/>
                <w:lang w:eastAsia="zh-CN"/>
              </w:rPr>
              <w:t xml:space="preserve">) </w:t>
            </w:r>
            <w:r>
              <w:rPr>
                <w:rFonts w:hint="eastAsia" w:ascii="Arial" w:hAnsi="Arial" w:cs="Arial"/>
                <w:sz w:val="18"/>
                <w:szCs w:val="18"/>
                <w:lang w:val="en-US" w:eastAsia="zh-CN"/>
              </w:rPr>
              <w:t xml:space="preserve">SJ/T 11796-2022     </w:t>
            </w:r>
            <w:r>
              <w:rPr>
                <w:rFonts w:hint="eastAsia" w:ascii="Arial" w:hAnsi="Arial" w:cs="Arial"/>
                <w:sz w:val="18"/>
                <w:szCs w:val="18"/>
              </w:rPr>
              <w:t xml:space="preserve"> </w:t>
            </w:r>
            <w:r>
              <w:rPr>
                <w:rFonts w:hint="eastAsia" w:ascii="Arial" w:hAnsi="Arial" w:cs="Arial"/>
                <w:sz w:val="18"/>
                <w:szCs w:val="18"/>
                <w:lang w:val="en-US" w:eastAsia="zh-CN"/>
              </w:rPr>
              <w:t>(14</w:t>
            </w:r>
            <w:r>
              <w:rPr>
                <w:rFonts w:hint="eastAsia" w:ascii="Arial" w:hAnsi="Arial" w:cs="Arial"/>
                <w:sz w:val="18"/>
                <w:szCs w:val="18"/>
                <w:lang w:eastAsia="zh-CN"/>
              </w:rPr>
              <w:t xml:space="preserve">) </w:t>
            </w:r>
            <w:r>
              <w:rPr>
                <w:rFonts w:hint="eastAsia" w:ascii="Arial" w:hAnsi="Arial" w:cs="Arial"/>
                <w:sz w:val="18"/>
                <w:szCs w:val="18"/>
                <w:lang w:val="en-US" w:eastAsia="zh-CN"/>
              </w:rPr>
              <w:t xml:space="preserve">JIS C 62133-2：2020     </w:t>
            </w:r>
            <w:r>
              <w:rPr>
                <w:rFonts w:hint="eastAsia" w:ascii="Arial" w:hAnsi="Arial" w:cs="Arial"/>
                <w:sz w:val="18"/>
                <w:szCs w:val="18"/>
              </w:rPr>
              <w:t xml:space="preserve"> </w:t>
            </w:r>
            <w:r>
              <w:rPr>
                <w:rFonts w:hint="eastAsia" w:ascii="Arial" w:hAnsi="Arial" w:cs="Arial"/>
                <w:sz w:val="18"/>
                <w:szCs w:val="18"/>
                <w:lang w:val="en-US" w:eastAsia="zh-CN"/>
              </w:rPr>
              <w:t>(15</w:t>
            </w:r>
            <w:r>
              <w:rPr>
                <w:rFonts w:hint="eastAsia" w:ascii="Arial" w:hAnsi="Arial" w:cs="Arial"/>
                <w:sz w:val="18"/>
                <w:szCs w:val="18"/>
                <w:lang w:eastAsia="zh-CN"/>
              </w:rPr>
              <w:t xml:space="preserve">) </w:t>
            </w:r>
            <w:r>
              <w:rPr>
                <w:rFonts w:hint="eastAsia" w:ascii="Arial" w:hAnsi="Arial" w:cs="Arial"/>
                <w:sz w:val="18"/>
                <w:szCs w:val="18"/>
                <w:lang w:val="en-US" w:eastAsia="zh-CN"/>
              </w:rPr>
              <w:t xml:space="preserve">JIS C 62133-1：2020     </w:t>
            </w:r>
            <w:r>
              <w:rPr>
                <w:rFonts w:hint="eastAsia" w:ascii="Arial" w:hAnsi="Arial" w:cs="Arial"/>
                <w:sz w:val="18"/>
                <w:szCs w:val="18"/>
              </w:rPr>
              <w:t xml:space="preserve"> </w:t>
            </w:r>
            <w:r>
              <w:rPr>
                <w:rFonts w:hint="eastAsia" w:ascii="Arial" w:hAnsi="Arial" w:cs="Arial"/>
                <w:sz w:val="18"/>
                <w:szCs w:val="18"/>
                <w:lang w:val="en-US" w:eastAsia="zh-CN"/>
              </w:rPr>
              <w:t>(16</w:t>
            </w:r>
            <w:r>
              <w:rPr>
                <w:rFonts w:hint="eastAsia" w:ascii="Arial" w:hAnsi="Arial" w:cs="Arial"/>
                <w:sz w:val="18"/>
                <w:szCs w:val="18"/>
                <w:lang w:eastAsia="zh-CN"/>
              </w:rPr>
              <w:t xml:space="preserve">) </w:t>
            </w:r>
            <w:r>
              <w:rPr>
                <w:rFonts w:hint="eastAsia" w:ascii="Arial" w:hAnsi="Arial" w:cs="Arial"/>
                <w:sz w:val="18"/>
                <w:szCs w:val="18"/>
              </w:rPr>
              <w:t>UL 1642</w:t>
            </w:r>
            <w:r>
              <w:rPr>
                <w:rFonts w:hint="eastAsia" w:ascii="Arial" w:hAnsi="Arial" w:cs="Arial"/>
                <w:sz w:val="18"/>
                <w:szCs w:val="18"/>
                <w:lang w:val="en-US" w:eastAsia="zh-CN"/>
              </w:rPr>
              <w:t xml:space="preserve">-2022 </w:t>
            </w:r>
          </w:p>
          <w:p w14:paraId="0820DF4D">
            <w:pPr>
              <w:snapToGrid w:val="0"/>
              <w:spacing w:after="62" w:afterLines="20" w:line="240" w:lineRule="exact"/>
              <w:rPr>
                <w:rFonts w:hint="eastAsia" w:ascii="Arial" w:hAnsi="Arial" w:cs="Arial"/>
                <w:sz w:val="18"/>
                <w:szCs w:val="18"/>
              </w:rPr>
            </w:pPr>
            <w:r>
              <w:rPr>
                <w:rFonts w:hint="eastAsia" w:ascii="Arial" w:hAnsi="Arial" w:cs="Arial"/>
                <w:sz w:val="18"/>
                <w:szCs w:val="18"/>
                <w:lang w:val="en-US" w:eastAsia="zh-CN"/>
              </w:rPr>
              <w:t>(17</w:t>
            </w:r>
            <w:r>
              <w:rPr>
                <w:rFonts w:hint="eastAsia" w:ascii="Arial" w:hAnsi="Arial" w:cs="Arial"/>
                <w:sz w:val="18"/>
                <w:szCs w:val="18"/>
                <w:lang w:eastAsia="zh-CN"/>
              </w:rPr>
              <w:t xml:space="preserve">) </w:t>
            </w:r>
            <w:r>
              <w:rPr>
                <w:rFonts w:hint="eastAsia" w:ascii="Arial" w:hAnsi="Arial" w:cs="Arial"/>
                <w:sz w:val="18"/>
                <w:szCs w:val="18"/>
              </w:rPr>
              <w:t>UL 2054</w:t>
            </w:r>
            <w:r>
              <w:rPr>
                <w:rFonts w:hint="eastAsia" w:ascii="Arial" w:hAnsi="Arial" w:cs="Arial"/>
                <w:sz w:val="18"/>
                <w:szCs w:val="18"/>
                <w:lang w:val="en-US" w:eastAsia="zh-CN"/>
              </w:rPr>
              <w:t xml:space="preserve">-2022    </w:t>
            </w:r>
            <w:r>
              <w:rPr>
                <w:rFonts w:hint="eastAsia" w:ascii="Arial" w:hAnsi="Arial" w:cs="Arial"/>
                <w:sz w:val="18"/>
                <w:szCs w:val="18"/>
              </w:rPr>
              <w:t xml:space="preserve"> </w:t>
            </w:r>
            <w:r>
              <w:rPr>
                <w:rFonts w:hint="eastAsia" w:ascii="Arial" w:hAnsi="Arial" w:cs="Arial"/>
                <w:sz w:val="18"/>
                <w:szCs w:val="18"/>
                <w:lang w:val="en-US" w:eastAsia="zh-CN"/>
              </w:rPr>
              <w:t>(18</w:t>
            </w:r>
            <w:r>
              <w:rPr>
                <w:rFonts w:hint="eastAsia" w:ascii="Arial" w:hAnsi="Arial" w:cs="Arial"/>
                <w:sz w:val="18"/>
                <w:szCs w:val="18"/>
                <w:lang w:eastAsia="zh-CN"/>
              </w:rPr>
              <w:t xml:space="preserve">) </w:t>
            </w:r>
            <w:r>
              <w:rPr>
                <w:rFonts w:hint="default" w:ascii="Arial" w:hAnsi="Arial" w:cs="Arial"/>
                <w:sz w:val="18"/>
                <w:szCs w:val="18"/>
                <w:lang w:val="en-US" w:eastAsia="zh-CN"/>
              </w:rPr>
              <w:t>MH/T 1052-2013</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(19</w:t>
            </w:r>
            <w:r>
              <w:rPr>
                <w:rFonts w:hint="eastAsia" w:ascii="Arial" w:hAnsi="Arial" w:cs="Arial"/>
                <w:sz w:val="18"/>
                <w:szCs w:val="18"/>
                <w:lang w:eastAsia="zh-CN"/>
              </w:rPr>
              <w:t xml:space="preserve">) </w:t>
            </w:r>
            <w:r>
              <w:rPr>
                <w:rFonts w:hint="eastAsia" w:ascii="Arial" w:hAnsi="Arial" w:cs="Arial"/>
                <w:sz w:val="18"/>
                <w:szCs w:val="18"/>
              </w:rPr>
              <w:t>日本PSE附表9 /Japan PSE Appendix 9</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(20</w:t>
            </w:r>
            <w:r>
              <w:rPr>
                <w:rFonts w:hint="eastAsia" w:ascii="Arial" w:hAnsi="Arial" w:cs="Arial"/>
                <w:sz w:val="18"/>
                <w:szCs w:val="18"/>
                <w:lang w:eastAsia="zh-CN"/>
              </w:rPr>
              <w:t xml:space="preserve">) </w:t>
            </w:r>
            <w:r>
              <w:rPr>
                <w:rFonts w:hint="eastAsia" w:ascii="Arial" w:hAnsi="Arial" w:cs="Arial"/>
                <w:sz w:val="18"/>
                <w:szCs w:val="18"/>
              </w:rPr>
              <w:t>MSDS</w:t>
            </w:r>
          </w:p>
          <w:p w14:paraId="07F27CB1">
            <w:pPr>
              <w:snapToGrid w:val="0"/>
              <w:spacing w:after="62" w:afterLines="20" w:line="240" w:lineRule="exact"/>
              <w:rPr>
                <w:rFonts w:hint="eastAsia" w:ascii="Arial" w:hAnsi="Arial" w:cs="Arial"/>
                <w:sz w:val="18"/>
                <w:szCs w:val="18"/>
                <w:lang w:val="en-US" w:eastAsia="zh-CN"/>
              </w:rPr>
            </w:pPr>
            <w:r>
              <w:rPr>
                <w:rFonts w:hint="eastAsia" w:ascii="Arial" w:hAnsi="Arial" w:cs="Arial"/>
                <w:sz w:val="18"/>
                <w:szCs w:val="18"/>
                <w:lang w:val="en-US" w:eastAsia="zh-CN"/>
              </w:rPr>
              <w:t>(21</w:t>
            </w:r>
            <w:r>
              <w:rPr>
                <w:rFonts w:hint="eastAsia" w:ascii="Arial" w:hAnsi="Arial" w:cs="Arial"/>
                <w:sz w:val="18"/>
                <w:szCs w:val="18"/>
                <w:lang w:eastAsia="zh-CN"/>
              </w:rPr>
              <w:t xml:space="preserve">) </w:t>
            </w:r>
            <w:r>
              <w:rPr>
                <w:rFonts w:hint="eastAsia" w:ascii="Arial" w:hAnsi="Arial" w:cs="Arial"/>
                <w:sz w:val="18"/>
                <w:szCs w:val="18"/>
              </w:rPr>
              <w:t>海运 /Maritime transport</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(22</w:t>
            </w:r>
            <w:r>
              <w:rPr>
                <w:rFonts w:hint="eastAsia" w:ascii="Arial" w:hAnsi="Arial" w:cs="Arial"/>
                <w:sz w:val="18"/>
                <w:szCs w:val="18"/>
                <w:lang w:eastAsia="zh-CN"/>
              </w:rPr>
              <w:t xml:space="preserve">) </w:t>
            </w:r>
            <w:r>
              <w:rPr>
                <w:rFonts w:hint="eastAsia" w:ascii="Arial" w:hAnsi="Arial" w:cs="Arial"/>
                <w:sz w:val="18"/>
                <w:szCs w:val="18"/>
              </w:rPr>
              <w:t>道</w:t>
            </w:r>
            <w:r>
              <w:rPr>
                <w:rFonts w:hint="eastAsia" w:ascii="Arial" w:hAnsi="Arial" w:cs="Arial"/>
                <w:sz w:val="18"/>
                <w:szCs w:val="18"/>
                <w:lang w:val="pt-PT"/>
              </w:rPr>
              <w:t>路运输</w:t>
            </w:r>
            <w:r>
              <w:rPr>
                <w:rFonts w:hint="eastAsia" w:ascii="Arial" w:hAnsi="Arial" w:cs="Arial"/>
                <w:sz w:val="18"/>
                <w:szCs w:val="18"/>
              </w:rPr>
              <w:t xml:space="preserve"> /</w:t>
            </w:r>
            <w:r>
              <w:rPr>
                <w:rFonts w:hint="eastAsia" w:ascii="Arial" w:hAnsi="Arial" w:cs="Arial"/>
                <w:sz w:val="18"/>
                <w:szCs w:val="18"/>
                <w:lang w:val="pt-PT"/>
              </w:rPr>
              <w:t xml:space="preserve"> railway transport</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(23</w:t>
            </w:r>
            <w:r>
              <w:rPr>
                <w:rFonts w:hint="eastAsia" w:ascii="Arial" w:hAnsi="Arial" w:cs="Arial"/>
                <w:sz w:val="18"/>
                <w:szCs w:val="18"/>
                <w:lang w:eastAsia="zh-CN"/>
              </w:rPr>
              <w:t xml:space="preserve">) </w:t>
            </w:r>
            <w:r>
              <w:rPr>
                <w:rFonts w:hint="eastAsia" w:ascii="Arial" w:hAnsi="Arial" w:cs="Arial"/>
                <w:sz w:val="18"/>
                <w:szCs w:val="18"/>
              </w:rPr>
              <w:t>空运 /Air transport</w:t>
            </w:r>
            <w:r>
              <w:rPr>
                <w:rFonts w:hint="eastAsia" w:ascii="Arial" w:hAnsi="Arial" w:cs="Arial"/>
                <w:sz w:val="18"/>
                <w:szCs w:val="18"/>
              </w:rPr>
              <w:tab/>
            </w:r>
            <w:r>
              <w:rPr>
                <w:rFonts w:hint="eastAsia" w:ascii="Arial" w:hAnsi="Arial" w:cs="Arial"/>
                <w:sz w:val="18"/>
                <w:szCs w:val="18"/>
                <w:lang w:val="en-US" w:eastAsia="zh-CN"/>
              </w:rPr>
              <w:t xml:space="preserve"> </w:t>
            </w:r>
          </w:p>
          <w:p w14:paraId="077EE4F2">
            <w:pPr>
              <w:snapToGrid w:val="0"/>
              <w:spacing w:after="62" w:afterLines="20" w:line="240" w:lineRule="exact"/>
              <w:rPr>
                <w:rFonts w:ascii="Arial" w:cs="Arial"/>
                <w:sz w:val="18"/>
                <w:szCs w:val="18"/>
              </w:rPr>
            </w:pPr>
            <w:r>
              <w:rPr>
                <w:rFonts w:hint="eastAsia" w:ascii="Arial" w:hAnsi="Arial" w:cs="Arial"/>
                <w:sz w:val="18"/>
                <w:szCs w:val="18"/>
                <w:lang w:val="en-US" w:eastAsia="zh-CN"/>
              </w:rPr>
              <w:t>(24</w:t>
            </w:r>
            <w:r>
              <w:rPr>
                <w:rFonts w:hint="eastAsia" w:ascii="Arial" w:hAnsi="Arial" w:cs="Arial"/>
                <w:sz w:val="18"/>
                <w:szCs w:val="18"/>
                <w:lang w:eastAsia="zh-CN"/>
              </w:rPr>
              <w:t xml:space="preserve">) </w:t>
            </w:r>
            <w:r>
              <w:rPr>
                <w:rFonts w:hint="eastAsia" w:ascii="Arial" w:hAnsi="Arial" w:cs="Arial"/>
                <w:sz w:val="18"/>
                <w:szCs w:val="18"/>
              </w:rPr>
              <w:t>铁路运输 /Railway transport</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(25</w:t>
            </w:r>
            <w:r>
              <w:rPr>
                <w:rFonts w:hint="eastAsia" w:ascii="Arial" w:hAnsi="Arial" w:cs="Arial"/>
                <w:sz w:val="18"/>
                <w:szCs w:val="18"/>
                <w:lang w:eastAsia="zh-CN"/>
              </w:rPr>
              <w:t xml:space="preserve">) </w:t>
            </w:r>
            <w:r>
              <w:rPr>
                <w:rFonts w:hint="eastAsia" w:ascii="Arial" w:hAnsi="Arial" w:cs="Arial"/>
                <w:sz w:val="18"/>
                <w:szCs w:val="18"/>
              </w:rPr>
              <w:t>危险特性分类</w:t>
            </w:r>
            <w:r>
              <w:rPr>
                <w:rFonts w:hint="eastAsia" w:ascii="Arial" w:hAnsi="Arial" w:cs="Arial"/>
                <w:sz w:val="18"/>
                <w:szCs w:val="18"/>
                <w:lang w:val="en-US" w:eastAsia="zh-CN"/>
              </w:rPr>
              <w:t xml:space="preserve">    </w:t>
            </w:r>
            <w:r>
              <w:rPr>
                <w:rFonts w:hint="eastAsia" w:ascii="Arial" w:hAnsi="Arial" w:cs="Arial"/>
                <w:sz w:val="18"/>
                <w:szCs w:val="18"/>
              </w:rPr>
              <w:t xml:space="preserve"> </w:t>
            </w:r>
            <w:r>
              <w:rPr>
                <w:rFonts w:hint="eastAsia" w:ascii="Arial" w:hAnsi="Arial" w:cs="Arial"/>
                <w:sz w:val="18"/>
                <w:szCs w:val="18"/>
                <w:lang w:val="en-US" w:eastAsia="zh-CN"/>
              </w:rPr>
              <w:t xml:space="preserve">(26) </w:t>
            </w:r>
            <w:r>
              <w:rPr>
                <w:rFonts w:hint="eastAsia" w:ascii="Arial" w:hAnsi="Arial" w:cs="Arial"/>
                <w:sz w:val="18"/>
                <w:szCs w:val="18"/>
              </w:rPr>
              <w:t xml:space="preserve">其他 / Others  </w:t>
            </w:r>
            <w:r>
              <w:rPr>
                <w:rFonts w:hint="eastAsia" w:ascii="Arial" w:hAnsi="Arial" w:cs="Arial"/>
                <w:sz w:val="18"/>
                <w:szCs w:val="18"/>
                <w:lang w:val="pt-PT"/>
              </w:rPr>
              <w:t xml:space="preserve">   </w:t>
            </w:r>
            <w:r>
              <w:rPr>
                <w:rFonts w:hint="eastAsia" w:ascii="Arial" w:hAnsi="Arial" w:cs="Arial"/>
                <w:sz w:val="18"/>
                <w:szCs w:val="18"/>
                <w:lang w:val="en-US" w:eastAsia="zh-CN"/>
              </w:rPr>
              <w:t xml:space="preserve">   </w:t>
            </w:r>
            <w:r>
              <w:rPr>
                <w:rFonts w:hint="eastAsia" w:ascii="Arial" w:hAnsi="Arial" w:cs="Arial"/>
                <w:sz w:val="18"/>
                <w:szCs w:val="18"/>
                <w:lang w:val="pt-PT"/>
              </w:rPr>
              <w:t xml:space="preserve">                   </w:t>
            </w:r>
            <w:r>
              <w:rPr>
                <w:rFonts w:hint="eastAsia" w:ascii="Arial" w:hAnsi="Arial" w:cs="Arial"/>
                <w:sz w:val="18"/>
                <w:szCs w:val="18"/>
              </w:rPr>
              <w:t xml:space="preserve"> </w:t>
            </w:r>
            <w:r>
              <w:rPr>
                <w:rFonts w:hint="eastAsia" w:ascii="Arial" w:cs="Arial"/>
                <w:sz w:val="18"/>
                <w:szCs w:val="18"/>
              </w:rPr>
              <w:t xml:space="preserve">  </w:t>
            </w:r>
          </w:p>
          <w:p w14:paraId="74CCA31F">
            <w:pPr>
              <w:snapToGrid w:val="0"/>
              <w:spacing w:after="62" w:afterLines="20" w:line="240" w:lineRule="exact"/>
              <w:rPr>
                <w:rFonts w:ascii="Arial" w:cs="Arial"/>
                <w:b/>
                <w:bCs/>
                <w:color w:val="FF0000"/>
                <w:sz w:val="18"/>
                <w:szCs w:val="18"/>
                <w:u w:val="none"/>
                <w:lang w:val="pt-PT"/>
              </w:rPr>
            </w:pPr>
            <w:r>
              <w:rPr>
                <w:rFonts w:ascii="Arial" w:hAnsi="Arial" w:cs="Arial"/>
                <w:b/>
                <w:bCs/>
                <w:color w:val="FF0000"/>
                <w:sz w:val="18"/>
                <w:szCs w:val="18"/>
                <w:lang w:val="pt-PT"/>
              </w:rPr>
              <w:t>*</w:t>
            </w:r>
            <w:r>
              <w:rPr>
                <w:rFonts w:hint="eastAsia" w:ascii="Arial" w:cs="Arial"/>
                <w:b/>
                <w:bCs/>
                <w:color w:val="FF0000"/>
                <w:sz w:val="18"/>
                <w:szCs w:val="18"/>
                <w:u w:val="none"/>
                <w:lang w:val="pt-PT"/>
              </w:rPr>
              <w:t>委托项目</w:t>
            </w:r>
            <w:r>
              <w:rPr>
                <w:rFonts w:hint="eastAsia" w:ascii="Arial" w:hAnsi="Arial" w:cs="Arial"/>
                <w:b/>
                <w:bCs/>
                <w:color w:val="FF0000"/>
                <w:sz w:val="18"/>
                <w:szCs w:val="18"/>
              </w:rPr>
              <w:t xml:space="preserve"> /Services Requested</w:t>
            </w:r>
            <w:r>
              <w:rPr>
                <w:rFonts w:ascii="Arial" w:cs="Arial"/>
                <w:color w:val="FF0000"/>
                <w:sz w:val="18"/>
                <w:szCs w:val="18"/>
                <w:lang w:val="pt-PT"/>
              </w:rPr>
              <w:t>：</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填项目</w:t>
            </w:r>
            <w:r>
              <w:rPr>
                <w:rFonts w:hint="eastAsia" w:ascii="Arial" w:cs="Arial"/>
                <w:b/>
                <w:bCs/>
                <w:color w:val="FF0000"/>
                <w:sz w:val="18"/>
                <w:szCs w:val="18"/>
                <w:u w:val="single"/>
                <w:lang w:val="pt-PT"/>
              </w:rPr>
              <w:t>编号</w:t>
            </w:r>
            <w:r>
              <w:rPr>
                <w:rFonts w:hint="eastAsia" w:ascii="Arial" w:cs="Arial"/>
                <w:b/>
                <w:bCs/>
                <w:color w:val="FF0000"/>
                <w:sz w:val="18"/>
                <w:szCs w:val="18"/>
                <w:u w:val="single"/>
                <w:lang w:val="en-US" w:eastAsia="zh-CN"/>
              </w:rPr>
              <w:t>或者名称。如有多个项目，项目间请用分号进行分隔。</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r>
              <w:rPr>
                <w:rFonts w:hint="eastAsia" w:ascii="Arial" w:cs="Arial"/>
                <w:b/>
                <w:bCs/>
                <w:color w:val="FF0000"/>
                <w:sz w:val="18"/>
                <w:szCs w:val="18"/>
                <w:u w:val="single"/>
                <w:lang w:val="pt-PT"/>
              </w:rPr>
              <w:t xml:space="preserve"> </w:t>
            </w:r>
          </w:p>
          <w:p w14:paraId="411B7FF8">
            <w:pPr>
              <w:snapToGrid w:val="0"/>
              <w:spacing w:after="62" w:afterLines="20" w:line="240" w:lineRule="exact"/>
              <w:rPr>
                <w:rFonts w:ascii="Arial" w:hAnsi="Arial" w:cs="Arial"/>
                <w:sz w:val="18"/>
                <w:szCs w:val="18"/>
              </w:rPr>
            </w:pPr>
            <w:r>
              <w:rPr>
                <w:rFonts w:hint="eastAsia" w:ascii="Arial" w:hAnsi="Arial" w:cs="Arial"/>
                <w:b/>
                <w:bCs/>
                <w:color w:val="FF0000"/>
                <w:sz w:val="18"/>
                <w:szCs w:val="18"/>
              </w:rPr>
              <w:t>备注 /Remarks</w:t>
            </w:r>
            <w:r>
              <w:rPr>
                <w:rFonts w:ascii="Arial" w:cs="Arial"/>
                <w:color w:val="FF0000"/>
                <w:sz w:val="18"/>
                <w:szCs w:val="18"/>
                <w:lang w:val="pt-PT"/>
              </w:rPr>
              <w:t>：</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如有指定的检验检测方法标准或者具体的检验检测要求/特殊说明可写入备注栏。</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p>
        </w:tc>
      </w:tr>
      <w:tr w14:paraId="2886461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vAlign w:val="center"/>
          </w:tcPr>
          <w:p w14:paraId="41C04E1B">
            <w:pPr>
              <w:snapToGrid w:val="0"/>
              <w:spacing w:before="62" w:beforeLines="20" w:after="62" w:afterLines="20" w:line="240" w:lineRule="exact"/>
              <w:rPr>
                <w:rFonts w:ascii="Arial" w:cs="Arial"/>
                <w:b/>
                <w:szCs w:val="21"/>
              </w:rPr>
            </w:pPr>
            <w:r>
              <w:rPr>
                <w:rFonts w:ascii="Arial" w:cs="Arial"/>
                <w:b/>
                <w:szCs w:val="21"/>
              </w:rPr>
              <w:t>服务要求 /Requirements of services：</w:t>
            </w:r>
          </w:p>
          <w:p w14:paraId="7D3BD348">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报告语言</w:t>
            </w:r>
            <w:r>
              <w:rPr>
                <w:rFonts w:ascii="Arial" w:hAnsi="Arial" w:cs="Arial"/>
                <w:sz w:val="18"/>
                <w:szCs w:val="18"/>
                <w:lang w:val="pt-PT"/>
              </w:rPr>
              <w:t xml:space="preserve"> /Language of repor</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7524"/>
                <w:placeholder>
                  <w:docPart w:val="{21207f16-5166-4579-adf0-b254b26cbfc5}"/>
                </w:placeholder>
                <w:dropDownList>
                  <w:listItem w:displayText=" 可下拉选择" w:value=" 可下拉选择"/>
                  <w:listItem w:displayText="仅中文 /Chinese only" w:value="仅中文 /Chinese only"/>
                  <w:listItem w:displayText="仅英文 /English only" w:value="仅英文 /English only"/>
                  <w:listItem w:displayText="中英文 /Bilingual (CN/EN)" w:value="中英文 /Bilingual (CN/EN)"/>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p>
          <w:p w14:paraId="43A8B045">
            <w:pPr>
              <w:snapToGrid w:val="0"/>
              <w:spacing w:after="62" w:afterLines="20" w:line="240" w:lineRule="exact"/>
              <w:ind w:left="-1" w:leftChars="-1" w:hanging="1"/>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是否加急</w:t>
            </w:r>
            <w:r>
              <w:rPr>
                <w:rFonts w:ascii="Arial" w:hAnsi="Arial" w:cs="Arial"/>
                <w:sz w:val="18"/>
                <w:szCs w:val="18"/>
                <w:lang w:val="pt-PT"/>
              </w:rPr>
              <w:t xml:space="preserve"> /Urgent service</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56382"/>
                <w:placeholder>
                  <w:docPart w:val="{8cd947ab-4486-4440-bb88-d86bb00aca54}"/>
                </w:placeholder>
                <w:dropDownList>
                  <w:listItem w:displayText=" 可下拉选择" w:value=" 可下拉选择"/>
                  <w:listItem w:displayText="是 /Y" w:value="是 /Y"/>
                  <w:listItem w:displayText="否 /N" w:value="否 /N"/>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r>
              <w:rPr>
                <w:rFonts w:hint="eastAsia" w:ascii="Arial" w:hAnsi="Arial" w:eastAsia="仿宋_GB2312" w:cs="Arial"/>
                <w:b/>
                <w:sz w:val="18"/>
                <w:szCs w:val="18"/>
                <w:lang w:val="en-US" w:eastAsia="zh-CN"/>
              </w:rPr>
              <w:t xml:space="preserve"> </w:t>
            </w:r>
          </w:p>
          <w:p w14:paraId="020F9C46">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取报告方式</w:t>
            </w:r>
            <w:r>
              <w:rPr>
                <w:rFonts w:ascii="Arial" w:hAnsi="Arial" w:cs="Arial"/>
                <w:sz w:val="18"/>
                <w:szCs w:val="18"/>
                <w:lang w:val="pt-PT"/>
              </w:rPr>
              <w:t xml:space="preserve"> /Report delivery</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63685"/>
                <w:placeholder>
                  <w:docPart w:val="{d062d754-2d55-4dee-af57-30c03a276f38}"/>
                </w:placeholder>
                <w:dropDownList>
                  <w:listItem w:displayText=" 可下拉选择" w:value=" 可下拉选择"/>
                  <w:listItem w:displayText="电子传输 /Electron transfer" w:value="电子传输 /Electron transfer"/>
                  <w:listItem w:displayText="自取 /Self pick-up" w:value="自取 /Self pick-up"/>
                  <w:listItem w:displayText="国内快递 /Domestic express" w:value="国内快递 /Domestic express"/>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color w:val="FF0000"/>
                    <w:kern w:val="2"/>
                    <w:sz w:val="18"/>
                    <w:szCs w:val="18"/>
                    <w:u w:val="single"/>
                    <w:lang w:val="en-US" w:eastAsia="zh-CN" w:bidi="ar-SA"/>
                  </w:rPr>
                  <w:t xml:space="preserve"> 可下拉选择</w:t>
                </w:r>
              </w:sdtContent>
            </w:sdt>
            <w:r>
              <w:rPr>
                <w:rFonts w:ascii="Arial" w:hAnsi="Arial" w:cs="Arial"/>
                <w:sz w:val="18"/>
                <w:szCs w:val="18"/>
                <w:u w:val="single"/>
              </w:rPr>
              <w:t xml:space="preserve">   </w:t>
            </w:r>
            <w:r>
              <w:rPr>
                <w:rFonts w:hint="eastAsia" w:ascii="Arial" w:cs="Arial"/>
                <w:sz w:val="18"/>
                <w:szCs w:val="18"/>
                <w:lang w:val="en-US" w:eastAsia="zh-CN"/>
              </w:rPr>
              <w:t xml:space="preserve"> </w:t>
            </w:r>
          </w:p>
          <w:p w14:paraId="2A90C886">
            <w:pPr>
              <w:snapToGrid w:val="0"/>
              <w:spacing w:after="62" w:afterLines="20" w:line="240" w:lineRule="exact"/>
              <w:ind w:firstLine="72" w:firstLineChars="40"/>
              <w:rPr>
                <w:rFonts w:ascii="Arial" w:cs="Arial"/>
                <w:sz w:val="18"/>
                <w:szCs w:val="18"/>
                <w:lang w:val="pt-PT"/>
              </w:rPr>
            </w:pPr>
            <w:r>
              <w:rPr>
                <w:rFonts w:hint="eastAsia" w:ascii="Arial" w:hAnsi="Arial" w:cs="Arial"/>
                <w:sz w:val="18"/>
                <w:szCs w:val="18"/>
                <w:lang w:val="pt-PT"/>
              </w:rPr>
              <w:t>样品处理 /</w:t>
            </w:r>
            <w:r>
              <w:rPr>
                <w:rFonts w:ascii="Arial" w:hAnsi="Arial" w:cs="Arial"/>
                <w:sz w:val="18"/>
                <w:szCs w:val="18"/>
                <w:lang w:val="pt-PT"/>
              </w:rPr>
              <w:t xml:space="preserve"> Sample disposal</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2568"/>
                <w:placeholder>
                  <w:docPart w:val="{a641c3e7-b7a4-4eb8-bda9-3e21e19de2e4}"/>
                </w:placeholder>
                <w:dropDownList>
                  <w:listItem w:displayText=" 可下拉选择" w:value=" 可下拉选择"/>
                  <w:listItem w:displayText="报废 /Scrap" w:value="报废 /Scrap"/>
                  <w:listItem w:displayText="  自取（保留3周） /Self pick-up (in 3 weeks) " w:value="  自取（保留3周） /Self pick-up (in 3 weeks) "/>
                </w:dropDownList>
              </w:sdtPr>
              <w:sdtEndPr>
                <w:rPr>
                  <w:rFonts w:hint="eastAsia" w:ascii="Arial" w:hAnsi="Arial" w:eastAsia="宋体" w:cs="Arial"/>
                  <w:color w:val="FF0000"/>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p>
          <w:p w14:paraId="15EDB152">
            <w:pPr>
              <w:snapToGrid w:val="0"/>
              <w:spacing w:after="62" w:afterLines="20" w:line="240" w:lineRule="exact"/>
              <w:rPr>
                <w:rFonts w:hint="default" w:ascii="Arial" w:hAnsi="Arial" w:cs="Arial"/>
                <w:b/>
                <w:sz w:val="18"/>
                <w:szCs w:val="18"/>
                <w:lang w:val="en-US" w:eastAsia="zh-CN"/>
              </w:rPr>
            </w:pPr>
            <w:r>
              <w:rPr>
                <w:rFonts w:hint="eastAsia" w:ascii="Arial" w:hAnsi="Arial" w:cs="Arial"/>
                <w:b/>
                <w:sz w:val="18"/>
                <w:szCs w:val="18"/>
                <w:lang w:val="en-US" w:eastAsia="zh-CN"/>
              </w:rPr>
              <w:t>如无报告发放要求，检测检验报告将以电子传输的形式提供。/If no delivery requirement for report,the report will be provided in the form of an electronic transmission.</w:t>
            </w:r>
          </w:p>
          <w:p w14:paraId="0E09588C">
            <w:pPr>
              <w:snapToGrid w:val="0"/>
              <w:spacing w:after="62" w:afterLines="20" w:line="240" w:lineRule="exact"/>
              <w:rPr>
                <w:rFonts w:ascii="Arial" w:hAnsi="Arial" w:cs="Arial"/>
                <w:b/>
                <w:bCs/>
                <w:sz w:val="18"/>
                <w:szCs w:val="18"/>
                <w:lang w:val="pt-PT"/>
              </w:rPr>
            </w:pPr>
            <w:r>
              <w:rPr>
                <w:rFonts w:hint="eastAsia" w:ascii="Arial" w:hAnsi="Arial" w:cs="Arial"/>
                <w:b/>
                <w:bCs/>
                <w:sz w:val="18"/>
                <w:szCs w:val="18"/>
                <w:lang w:val="pt-PT"/>
              </w:rPr>
              <w:t>如未指明样品处理方式，检测检验后样品</w:t>
            </w:r>
            <w:r>
              <w:rPr>
                <w:rFonts w:ascii="Arial" w:hAnsi="Arial" w:cs="Arial"/>
                <w:b/>
                <w:bCs/>
                <w:sz w:val="18"/>
                <w:szCs w:val="18"/>
                <w:lang w:val="pt-PT"/>
              </w:rPr>
              <w:t>将</w:t>
            </w:r>
            <w:r>
              <w:rPr>
                <w:rFonts w:hint="eastAsia" w:ascii="Arial" w:hAnsi="Arial" w:cs="Arial"/>
                <w:b/>
                <w:bCs/>
                <w:sz w:val="18"/>
                <w:szCs w:val="18"/>
                <w:lang w:val="pt-PT"/>
              </w:rPr>
              <w:t>报废处理。 /If no indication</w:t>
            </w:r>
            <w:r>
              <w:rPr>
                <w:rFonts w:ascii="Arial" w:hAnsi="Arial" w:cs="Arial"/>
                <w:b/>
                <w:bCs/>
                <w:sz w:val="18"/>
                <w:szCs w:val="18"/>
                <w:lang w:val="pt-PT"/>
              </w:rPr>
              <w:t xml:space="preserve"> for sample disposal</w:t>
            </w:r>
            <w:r>
              <w:rPr>
                <w:rFonts w:hint="eastAsia" w:ascii="Arial" w:hAnsi="Arial" w:cs="Arial"/>
                <w:b/>
                <w:bCs/>
                <w:sz w:val="18"/>
                <w:szCs w:val="18"/>
                <w:lang w:val="pt-PT"/>
              </w:rPr>
              <w:t xml:space="preserve">, </w:t>
            </w:r>
            <w:r>
              <w:rPr>
                <w:rFonts w:ascii="Arial" w:hAnsi="Arial" w:cs="Arial"/>
                <w:b/>
                <w:bCs/>
                <w:sz w:val="18"/>
                <w:szCs w:val="18"/>
                <w:lang w:val="pt-PT"/>
              </w:rPr>
              <w:t xml:space="preserve">the </w:t>
            </w:r>
            <w:r>
              <w:rPr>
                <w:rFonts w:hint="eastAsia" w:ascii="Arial" w:hAnsi="Arial" w:cs="Arial"/>
                <w:b/>
                <w:bCs/>
                <w:sz w:val="18"/>
                <w:szCs w:val="18"/>
                <w:lang w:val="pt-PT"/>
              </w:rPr>
              <w:t>sample(s) will be scrapped after testing</w:t>
            </w:r>
            <w:r>
              <w:rPr>
                <w:rFonts w:ascii="Arial" w:hAnsi="Arial" w:cs="Arial"/>
                <w:b/>
                <w:bCs/>
                <w:sz w:val="18"/>
                <w:szCs w:val="18"/>
                <w:lang w:val="pt-PT"/>
              </w:rPr>
              <w:t xml:space="preserve"> or inspection</w:t>
            </w:r>
            <w:r>
              <w:rPr>
                <w:rFonts w:hint="eastAsia" w:ascii="Arial" w:hAnsi="Arial" w:cs="Arial"/>
                <w:b/>
                <w:bCs/>
                <w:sz w:val="18"/>
                <w:szCs w:val="18"/>
                <w:lang w:val="pt-PT"/>
              </w:rPr>
              <w:t>.</w:t>
            </w:r>
          </w:p>
        </w:tc>
      </w:tr>
      <w:tr w14:paraId="5C7FB37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309" w:hRule="atLeast"/>
          <w:jc w:val="center"/>
        </w:trPr>
        <w:tc>
          <w:tcPr>
            <w:tcW w:w="9596" w:type="dxa"/>
            <w:tcBorders>
              <w:top w:val="double" w:color="auto" w:sz="4" w:space="0"/>
              <w:left w:val="double" w:color="auto" w:sz="4" w:space="0"/>
              <w:bottom w:val="double" w:color="auto" w:sz="4" w:space="0"/>
              <w:right w:val="double" w:color="auto" w:sz="4" w:space="0"/>
            </w:tcBorders>
            <w:vAlign w:val="center"/>
          </w:tcPr>
          <w:p w14:paraId="10B2FDD3">
            <w:pPr>
              <w:snapToGrid w:val="0"/>
              <w:spacing w:before="62" w:beforeLines="20" w:after="62" w:afterLines="20" w:line="240" w:lineRule="exact"/>
              <w:rPr>
                <w:rFonts w:ascii="Arial" w:cs="Arial"/>
                <w:b/>
                <w:szCs w:val="21"/>
              </w:rPr>
            </w:pPr>
            <w:r>
              <w:rPr>
                <w:rFonts w:ascii="Arial" w:cs="Arial"/>
                <w:b/>
                <w:szCs w:val="21"/>
              </w:rPr>
              <w:t>付款</w:t>
            </w:r>
            <w:r>
              <w:rPr>
                <w:rFonts w:hint="eastAsia" w:ascii="Arial" w:cs="Arial"/>
                <w:b/>
                <w:szCs w:val="21"/>
              </w:rPr>
              <w:t>及</w:t>
            </w:r>
            <w:r>
              <w:rPr>
                <w:rFonts w:ascii="Arial" w:cs="Arial"/>
                <w:b/>
                <w:szCs w:val="21"/>
              </w:rPr>
              <w:t>发票信息 /Payment and invoice information</w:t>
            </w:r>
          </w:p>
          <w:p w14:paraId="7091FBBC">
            <w:pPr>
              <w:snapToGrid w:val="0"/>
              <w:spacing w:after="62" w:afterLines="20" w:line="240" w:lineRule="exact"/>
              <w:rPr>
                <w:rFonts w:ascii="Arial" w:hAnsi="Arial" w:cs="Arial"/>
                <w:sz w:val="18"/>
                <w:szCs w:val="21"/>
                <w:u w:val="single"/>
                <w:lang w:val="pt-PT"/>
              </w:rPr>
            </w:pPr>
            <w:r>
              <w:rPr>
                <w:rFonts w:ascii="Arial" w:cs="Arial"/>
                <w:sz w:val="18"/>
                <w:szCs w:val="21"/>
              </w:rPr>
              <w:t>付款方式</w:t>
            </w:r>
            <w:r>
              <w:rPr>
                <w:rFonts w:ascii="Arial" w:hAnsi="Arial" w:cs="Arial"/>
                <w:sz w:val="18"/>
                <w:szCs w:val="21"/>
              </w:rPr>
              <w:t xml:space="preserve"> /</w:t>
            </w:r>
            <w:r>
              <w:rPr>
                <w:rFonts w:hint="eastAsia" w:ascii="Arial" w:hAnsi="Arial" w:cs="Arial"/>
                <w:sz w:val="18"/>
                <w:szCs w:val="21"/>
              </w:rPr>
              <w:t>P</w:t>
            </w:r>
            <w:r>
              <w:rPr>
                <w:rFonts w:ascii="Arial" w:hAnsi="Arial" w:cs="Arial"/>
                <w:sz w:val="18"/>
                <w:szCs w:val="21"/>
              </w:rPr>
              <w:t>ayment method</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0105"/>
                <w:placeholder>
                  <w:docPart w:val="{a63d47b9-0382-4e52-8102-1bdc47916788}"/>
                </w:placeholder>
                <w:dropDownList>
                  <w:listItem w:displayText=" 可下拉选择" w:value=" 可下拉选择"/>
                  <w:listItem w:displayText="汇款 /Remittance" w:value="汇款 /Remittance"/>
                  <w:listItem w:displayText="现金 /Cash" w:value="现金 /Cash"/>
                  <w:listItem w:displayText="微信支付 /WeChat Pay" w:value="微信支付 /WeChat Pay"/>
                  <w:listItem w:displayText="支付宝支付 /Alipay" w:value="支付宝支付 /Alipay"/>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hint="eastAsia" w:ascii="Arial" w:hAnsi="Arial" w:eastAsia="宋体" w:cs="Arial"/>
                <w:kern w:val="2"/>
                <w:sz w:val="18"/>
                <w:szCs w:val="18"/>
                <w:u w:val="single"/>
                <w:lang w:val="en-US" w:eastAsia="zh-CN" w:bidi="ar-SA"/>
              </w:rPr>
              <w:t xml:space="preserve">  </w:t>
            </w:r>
          </w:p>
          <w:p w14:paraId="2E5B2FFD">
            <w:pPr>
              <w:snapToGrid w:val="0"/>
              <w:spacing w:after="62" w:afterLines="20" w:line="240" w:lineRule="exact"/>
              <w:ind w:left="361" w:hanging="361" w:hangingChars="200"/>
              <w:rPr>
                <w:rFonts w:ascii="Arial" w:cs="Arial"/>
                <w:b/>
                <w:sz w:val="18"/>
                <w:szCs w:val="21"/>
                <w:lang w:val="pt-PT"/>
              </w:rPr>
            </w:pPr>
            <w:r>
              <w:rPr>
                <w:rFonts w:hint="eastAsia" w:ascii="Arial" w:cs="Arial"/>
                <w:b/>
                <w:sz w:val="18"/>
                <w:szCs w:val="21"/>
              </w:rPr>
              <w:t>发票信息</w:t>
            </w:r>
            <w:r>
              <w:rPr>
                <w:rFonts w:hint="eastAsia" w:ascii="Arial" w:cs="Arial"/>
                <w:b/>
                <w:sz w:val="18"/>
                <w:szCs w:val="21"/>
                <w:lang w:val="pt-PT"/>
              </w:rPr>
              <w:t xml:space="preserve"> /Invoice information</w:t>
            </w:r>
          </w:p>
          <w:p w14:paraId="515F2C16">
            <w:pPr>
              <w:snapToGrid w:val="0"/>
              <w:spacing w:after="62" w:afterLines="20" w:line="240" w:lineRule="exact"/>
              <w:ind w:left="360" w:hanging="360" w:hangingChars="200"/>
              <w:rPr>
                <w:rFonts w:ascii="Arial" w:cs="Arial"/>
                <w:sz w:val="18"/>
                <w:szCs w:val="21"/>
                <w:lang w:val="pt-PT"/>
              </w:rPr>
            </w:pPr>
            <w:r>
              <w:rPr>
                <w:rFonts w:hint="eastAsia" w:ascii="Arial" w:cs="Arial"/>
                <w:sz w:val="18"/>
                <w:szCs w:val="21"/>
              </w:rPr>
              <w:t>发票</w:t>
            </w:r>
            <w:r>
              <w:rPr>
                <w:rFonts w:ascii="Arial" w:cs="Arial"/>
                <w:sz w:val="18"/>
                <w:szCs w:val="21"/>
              </w:rPr>
              <w:t>类型</w:t>
            </w:r>
            <w:r>
              <w:rPr>
                <w:rFonts w:ascii="Arial" w:cs="Arial"/>
                <w:sz w:val="18"/>
                <w:szCs w:val="21"/>
                <w:lang w:val="pt-PT"/>
              </w:rPr>
              <w:t xml:space="preserve"> /Type of invoice</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7032"/>
                <w:placeholder>
                  <w:docPart w:val="{66d3f47b-e5e3-48ac-97d1-f5fe2363ca5f}"/>
                </w:placeholder>
                <w:dropDownList>
                  <w:listItem w:displayText=" 可下拉选择" w:value=" 可下拉选择"/>
                  <w:listItem w:displayText="增值税普通发票 /VAT invoice (normal)" w:value="增值税普通发票 /VAT invoice (normal)"/>
                  <w:listItem w:displayText="增值税专用发票 /VAT invoice (special)" w:value="增值税专用发票 /VAT invoice (special)"/>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p>
          <w:p w14:paraId="10331E9F">
            <w:pPr>
              <w:snapToGrid w:val="0"/>
              <w:spacing w:after="62" w:afterLines="20" w:line="240" w:lineRule="exact"/>
              <w:ind w:left="210" w:leftChars="100"/>
              <w:rPr>
                <w:rFonts w:ascii="Arial" w:hAnsi="Arial" w:cs="Arial"/>
                <w:sz w:val="18"/>
                <w:szCs w:val="21"/>
              </w:rPr>
            </w:pPr>
            <w:r>
              <w:rPr>
                <w:rFonts w:ascii="Arial" w:hAnsi="Arial" w:cs="Arial"/>
                <w:sz w:val="18"/>
                <w:szCs w:val="21"/>
              </w:rPr>
              <w:t>如选择</w:t>
            </w:r>
            <w:r>
              <w:rPr>
                <w:rFonts w:hint="eastAsia" w:ascii="Arial" w:hAnsi="Arial" w:cs="Arial"/>
                <w:sz w:val="18"/>
                <w:szCs w:val="21"/>
              </w:rPr>
              <w:t>增值税</w:t>
            </w:r>
            <w:r>
              <w:rPr>
                <w:rFonts w:ascii="Arial" w:hAnsi="Arial" w:cs="Arial"/>
                <w:sz w:val="18"/>
                <w:szCs w:val="21"/>
              </w:rPr>
              <w:t>普通发票</w:t>
            </w:r>
            <w:r>
              <w:rPr>
                <w:rFonts w:ascii="Arial" w:hAnsi="Arial" w:cs="Arial"/>
                <w:sz w:val="18"/>
                <w:szCs w:val="21"/>
                <w:lang w:val="pt-PT"/>
              </w:rPr>
              <w:t>，</w:t>
            </w:r>
            <w:r>
              <w:rPr>
                <w:rFonts w:hint="eastAsia" w:ascii="Arial" w:hAnsi="Arial" w:cs="Arial"/>
                <w:sz w:val="18"/>
                <w:szCs w:val="21"/>
              </w:rPr>
              <w:t>需</w:t>
            </w:r>
            <w:r>
              <w:rPr>
                <w:rFonts w:ascii="Arial" w:hAnsi="Arial" w:cs="Arial"/>
                <w:sz w:val="18"/>
                <w:szCs w:val="21"/>
              </w:rPr>
              <w:t>提供下面</w:t>
            </w:r>
            <w:r>
              <w:rPr>
                <w:rFonts w:hint="eastAsia" w:ascii="Arial" w:hAnsi="Arial" w:cs="Arial"/>
                <w:sz w:val="18"/>
                <w:szCs w:val="21"/>
              </w:rPr>
              <w:t>六项信息</w:t>
            </w:r>
            <w:r>
              <w:rPr>
                <w:rFonts w:ascii="Arial" w:hAnsi="Arial" w:cs="Arial"/>
                <w:sz w:val="18"/>
                <w:szCs w:val="21"/>
              </w:rPr>
              <w:t>中的前两项</w:t>
            </w:r>
            <w:r>
              <w:rPr>
                <w:rFonts w:ascii="Arial" w:hAnsi="Arial" w:cs="Arial"/>
                <w:sz w:val="18"/>
                <w:szCs w:val="21"/>
                <w:lang w:val="pt-PT"/>
              </w:rPr>
              <w:t>；</w:t>
            </w:r>
            <w:r>
              <w:rPr>
                <w:rFonts w:hint="eastAsia" w:ascii="Arial" w:hAnsi="Arial" w:cs="Arial"/>
                <w:sz w:val="18"/>
                <w:szCs w:val="21"/>
              </w:rPr>
              <w:t>如</w:t>
            </w:r>
            <w:r>
              <w:rPr>
                <w:rFonts w:ascii="Arial" w:hAnsi="Arial" w:cs="Arial"/>
                <w:sz w:val="18"/>
                <w:szCs w:val="21"/>
              </w:rPr>
              <w:t>选择增值税专用票</w:t>
            </w:r>
            <w:r>
              <w:rPr>
                <w:rFonts w:ascii="Arial" w:hAnsi="Arial" w:cs="Arial"/>
                <w:sz w:val="18"/>
                <w:szCs w:val="21"/>
                <w:lang w:val="pt-PT"/>
              </w:rPr>
              <w:t>，</w:t>
            </w:r>
            <w:r>
              <w:rPr>
                <w:rFonts w:ascii="Arial" w:hAnsi="Arial" w:cs="Arial"/>
                <w:sz w:val="18"/>
                <w:szCs w:val="21"/>
              </w:rPr>
              <w:t>六项都</w:t>
            </w:r>
            <w:r>
              <w:rPr>
                <w:rFonts w:hint="eastAsia" w:ascii="Arial" w:hAnsi="Arial" w:cs="Arial"/>
                <w:sz w:val="18"/>
                <w:szCs w:val="21"/>
              </w:rPr>
              <w:t>要</w:t>
            </w:r>
            <w:r>
              <w:rPr>
                <w:rFonts w:ascii="Arial" w:hAnsi="Arial" w:cs="Arial"/>
                <w:sz w:val="18"/>
                <w:szCs w:val="21"/>
              </w:rPr>
              <w:t>提供</w:t>
            </w:r>
            <w:r>
              <w:rPr>
                <w:rFonts w:hint="eastAsia" w:ascii="Arial" w:hAnsi="Arial" w:cs="Arial"/>
                <w:sz w:val="18"/>
                <w:szCs w:val="21"/>
              </w:rPr>
              <w:t>。</w:t>
            </w:r>
            <w:r>
              <w:rPr>
                <w:rFonts w:hint="eastAsia" w:ascii="Arial" w:hAnsi="Arial" w:cs="Arial"/>
                <w:sz w:val="18"/>
                <w:szCs w:val="21"/>
                <w:lang w:val="pt-PT"/>
              </w:rPr>
              <w:t xml:space="preserve"> </w:t>
            </w:r>
            <w:r>
              <w:rPr>
                <w:rFonts w:ascii="Arial" w:hAnsi="Arial" w:cs="Arial"/>
                <w:sz w:val="18"/>
                <w:szCs w:val="21"/>
              </w:rPr>
              <w:t>/If choose VAT invoice (normal), first 2 of 6 fields following are required; if choose VAT invoice (special), all 6 fields are required.</w:t>
            </w:r>
          </w:p>
          <w:p w14:paraId="6A3EB947">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rPr>
              <w:t>发票抬头</w:t>
            </w:r>
            <w:r>
              <w:rPr>
                <w:rFonts w:ascii="Arial" w:hAnsi="Arial" w:cs="Arial"/>
                <w:sz w:val="18"/>
                <w:szCs w:val="21"/>
                <w:lang w:val="pt-PT"/>
              </w:rPr>
              <w:t xml:space="preserve"> /</w:t>
            </w:r>
            <w:r>
              <w:rPr>
                <w:rFonts w:hint="eastAsia" w:ascii="Arial" w:hAnsi="Arial" w:cs="Arial"/>
                <w:sz w:val="18"/>
                <w:szCs w:val="21"/>
                <w:lang w:val="pt-PT"/>
              </w:rPr>
              <w:t>Invo</w:t>
            </w:r>
            <w:r>
              <w:rPr>
                <w:rFonts w:ascii="Arial" w:hAnsi="Arial" w:cs="Arial"/>
                <w:sz w:val="18"/>
                <w:szCs w:val="21"/>
                <w:lang w:val="pt-PT"/>
              </w:rPr>
              <w:t>ice title：</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62F64CFB">
            <w:pPr>
              <w:snapToGrid w:val="0"/>
              <w:spacing w:after="62" w:afterLines="20" w:line="240" w:lineRule="exact"/>
              <w:ind w:left="210" w:leftChars="100"/>
              <w:rPr>
                <w:rFonts w:ascii="Arial" w:hAnsi="Arial" w:cs="Arial"/>
                <w:sz w:val="18"/>
                <w:szCs w:val="21"/>
                <w:u w:val="single"/>
                <w:lang w:val="pt-PT"/>
              </w:rPr>
            </w:pPr>
            <w:r>
              <w:rPr>
                <w:rFonts w:hint="eastAsia" w:ascii="Arial" w:hAnsi="Arial" w:cs="Arial"/>
                <w:sz w:val="18"/>
                <w:szCs w:val="21"/>
              </w:rPr>
              <w:t>纳税人</w:t>
            </w:r>
            <w:r>
              <w:rPr>
                <w:rFonts w:ascii="Arial" w:hAnsi="Arial" w:cs="Arial"/>
                <w:sz w:val="18"/>
                <w:szCs w:val="21"/>
              </w:rPr>
              <w:t>识别号</w:t>
            </w:r>
            <w:r>
              <w:rPr>
                <w:rFonts w:hint="eastAsia" w:ascii="Arial" w:hAnsi="Arial" w:cs="Arial"/>
                <w:sz w:val="18"/>
                <w:szCs w:val="21"/>
                <w:lang w:val="pt-PT"/>
              </w:rPr>
              <w:t xml:space="preserve"> /</w:t>
            </w:r>
            <w:r>
              <w:rPr>
                <w:rFonts w:ascii="Arial" w:hAnsi="Arial" w:cs="Arial"/>
                <w:sz w:val="18"/>
                <w:szCs w:val="21"/>
                <w:lang w:val="pt-PT"/>
              </w:rPr>
              <w:t>ID of taxpayer：</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1C015EB9">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地址 /Address：</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35DCB597">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电话 /Tel：</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3A011E53">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开户行 /Bank name：</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41819771">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账号 / Bank</w:t>
            </w:r>
            <w:r>
              <w:rPr>
                <w:rFonts w:ascii="Arial" w:hAnsi="Arial" w:cs="Arial"/>
                <w:sz w:val="18"/>
                <w:szCs w:val="21"/>
                <w:lang w:val="pt-PT"/>
              </w:rPr>
              <w:t xml:space="preserve"> account No.</w:t>
            </w:r>
            <w:r>
              <w:rPr>
                <w:rFonts w:hint="eastAsia" w:ascii="Arial" w:hAnsi="Arial" w:cs="Arial"/>
                <w:sz w:val="18"/>
                <w:szCs w:val="21"/>
                <w:lang w:val="pt-PT"/>
              </w:rPr>
              <w:t>：</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3E594CBD">
            <w:pPr>
              <w:snapToGrid w:val="0"/>
              <w:spacing w:line="240" w:lineRule="exact"/>
              <w:ind w:left="361" w:hanging="361" w:hangingChars="200"/>
              <w:rPr>
                <w:rFonts w:ascii="Arial" w:hAnsi="Arial" w:cs="Arial"/>
                <w:b/>
                <w:sz w:val="18"/>
                <w:szCs w:val="21"/>
                <w:lang w:val="pt-PT"/>
              </w:rPr>
            </w:pPr>
            <w:r>
              <w:rPr>
                <w:rFonts w:ascii="Arial" w:cs="Arial"/>
                <w:b/>
                <w:sz w:val="18"/>
                <w:szCs w:val="21"/>
              </w:rPr>
              <w:t>受托方</w:t>
            </w:r>
            <w:r>
              <w:rPr>
                <w:rFonts w:hint="eastAsia" w:ascii="Arial" w:cs="Arial"/>
                <w:b/>
                <w:sz w:val="18"/>
                <w:szCs w:val="21"/>
              </w:rPr>
              <w:t>银行</w:t>
            </w:r>
            <w:r>
              <w:rPr>
                <w:rFonts w:ascii="Arial" w:cs="Arial"/>
                <w:b/>
                <w:sz w:val="18"/>
                <w:szCs w:val="21"/>
              </w:rPr>
              <w:t>账号</w:t>
            </w:r>
            <w:r>
              <w:rPr>
                <w:rFonts w:ascii="Arial" w:hAnsi="Arial" w:cs="Arial"/>
                <w:b/>
                <w:sz w:val="18"/>
                <w:szCs w:val="21"/>
                <w:lang w:val="pt-PT"/>
              </w:rPr>
              <w:t xml:space="preserve"> /Bank account of the trustee</w:t>
            </w:r>
            <w:r>
              <w:rPr>
                <w:rFonts w:ascii="Arial" w:cs="Arial"/>
                <w:b/>
                <w:sz w:val="18"/>
                <w:szCs w:val="21"/>
                <w:lang w:val="pt-PT"/>
              </w:rPr>
              <w:t>：</w:t>
            </w:r>
          </w:p>
          <w:p w14:paraId="3C8B0CF8">
            <w:pPr>
              <w:snapToGrid w:val="0"/>
              <w:spacing w:after="62" w:afterLines="20" w:line="240" w:lineRule="exact"/>
              <w:ind w:left="570" w:leftChars="100" w:hanging="360" w:hangingChars="200"/>
              <w:rPr>
                <w:rFonts w:ascii="Arial" w:hAnsi="Arial" w:cs="Arial"/>
                <w:sz w:val="18"/>
                <w:szCs w:val="21"/>
                <w:lang w:val="pt-PT"/>
              </w:rPr>
            </w:pPr>
            <w:r>
              <w:rPr>
                <w:rFonts w:ascii="Arial" w:cs="Arial"/>
                <w:sz w:val="18"/>
                <w:szCs w:val="21"/>
              </w:rPr>
              <w:t>开</w:t>
            </w:r>
            <w:r>
              <w:rPr>
                <w:rFonts w:ascii="Arial" w:hAnsi="Arial" w:cs="Arial"/>
                <w:sz w:val="18"/>
                <w:szCs w:val="21"/>
                <w:lang w:val="pt-PT"/>
              </w:rPr>
              <w:t xml:space="preserve"> </w:t>
            </w:r>
            <w:r>
              <w:rPr>
                <w:rFonts w:ascii="Arial" w:cs="Arial"/>
                <w:sz w:val="18"/>
                <w:szCs w:val="21"/>
              </w:rPr>
              <w:t>户</w:t>
            </w:r>
            <w:r>
              <w:rPr>
                <w:rFonts w:ascii="Arial" w:hAnsi="Arial" w:cs="Arial"/>
                <w:sz w:val="18"/>
                <w:szCs w:val="21"/>
                <w:lang w:val="pt-PT"/>
              </w:rPr>
              <w:t xml:space="preserve"> </w:t>
            </w:r>
            <w:r>
              <w:rPr>
                <w:rFonts w:ascii="Arial" w:cs="Arial"/>
                <w:sz w:val="18"/>
                <w:szCs w:val="21"/>
              </w:rPr>
              <w:t>名</w:t>
            </w:r>
            <w:r>
              <w:rPr>
                <w:rFonts w:ascii="Arial" w:hAnsi="Arial" w:cs="Arial"/>
                <w:sz w:val="18"/>
                <w:szCs w:val="21"/>
                <w:lang w:val="pt-PT"/>
              </w:rPr>
              <w:t xml:space="preserve"> /Account name</w:t>
            </w:r>
            <w:r>
              <w:rPr>
                <w:rFonts w:ascii="Arial" w:cs="Arial"/>
                <w:sz w:val="18"/>
                <w:szCs w:val="21"/>
                <w:lang w:val="pt-PT"/>
              </w:rPr>
              <w:t>：</w:t>
            </w:r>
            <w:r>
              <w:rPr>
                <w:rFonts w:ascii="Arial" w:cs="Arial"/>
                <w:sz w:val="18"/>
                <w:szCs w:val="21"/>
              </w:rPr>
              <w:t>诺诚</w:t>
            </w:r>
            <w:r>
              <w:rPr>
                <w:rFonts w:ascii="Arial" w:cs="Arial"/>
                <w:sz w:val="18"/>
                <w:szCs w:val="21"/>
                <w:lang w:val="pt-PT"/>
              </w:rPr>
              <w:t>（</w:t>
            </w:r>
            <w:r>
              <w:rPr>
                <w:rFonts w:ascii="Arial" w:cs="Arial"/>
                <w:sz w:val="18"/>
                <w:szCs w:val="21"/>
              </w:rPr>
              <w:t>深圳</w:t>
            </w:r>
            <w:r>
              <w:rPr>
                <w:rFonts w:ascii="Arial" w:cs="Arial"/>
                <w:sz w:val="18"/>
                <w:szCs w:val="21"/>
                <w:lang w:val="pt-PT"/>
              </w:rPr>
              <w:t>）</w:t>
            </w:r>
            <w:r>
              <w:rPr>
                <w:rFonts w:ascii="Arial" w:cs="Arial"/>
                <w:sz w:val="18"/>
                <w:szCs w:val="21"/>
              </w:rPr>
              <w:t>安全科技有限公司</w:t>
            </w:r>
            <w:r>
              <w:rPr>
                <w:rFonts w:ascii="Arial" w:hAnsi="Arial" w:cs="Arial"/>
                <w:sz w:val="18"/>
                <w:szCs w:val="21"/>
                <w:lang w:val="pt-PT"/>
              </w:rPr>
              <w:t xml:space="preserve"> /NRCC (Shenzhen) Safety Technology Ltd.</w:t>
            </w:r>
          </w:p>
          <w:p w14:paraId="4BA48105">
            <w:pPr>
              <w:snapToGrid w:val="0"/>
              <w:spacing w:after="62" w:afterLines="20" w:line="240" w:lineRule="exact"/>
              <w:ind w:left="570" w:leftChars="100" w:hanging="360" w:hangingChars="200"/>
              <w:rPr>
                <w:rFonts w:ascii="Arial" w:hAnsi="Arial" w:cs="Arial"/>
                <w:sz w:val="18"/>
                <w:szCs w:val="21"/>
              </w:rPr>
            </w:pPr>
            <w:r>
              <w:rPr>
                <w:rFonts w:ascii="Arial" w:cs="Arial"/>
                <w:sz w:val="18"/>
                <w:szCs w:val="21"/>
              </w:rPr>
              <w:t>开户银行</w:t>
            </w:r>
            <w:r>
              <w:rPr>
                <w:rFonts w:ascii="Arial" w:hAnsi="Arial" w:cs="Arial"/>
                <w:sz w:val="18"/>
                <w:szCs w:val="21"/>
              </w:rPr>
              <w:t xml:space="preserve"> /Bank name</w:t>
            </w:r>
            <w:r>
              <w:rPr>
                <w:rFonts w:ascii="Arial" w:cs="Arial"/>
                <w:sz w:val="18"/>
                <w:szCs w:val="21"/>
              </w:rPr>
              <w:t>：交通银行深圳沙井支行</w:t>
            </w:r>
            <w:r>
              <w:rPr>
                <w:rFonts w:ascii="Arial" w:hAnsi="Arial" w:cs="Arial"/>
                <w:sz w:val="18"/>
                <w:szCs w:val="21"/>
              </w:rPr>
              <w:t xml:space="preserve"> /Shenzhen Shajin Branch, Bank of Communications</w:t>
            </w:r>
          </w:p>
          <w:p w14:paraId="397CCEBB">
            <w:pPr>
              <w:snapToGrid w:val="0"/>
              <w:spacing w:after="62" w:afterLines="20" w:line="240" w:lineRule="exact"/>
              <w:ind w:left="570" w:leftChars="100" w:hanging="360" w:hangingChars="200"/>
              <w:rPr>
                <w:rFonts w:ascii="Arial" w:hAnsi="Arial" w:cs="Arial"/>
                <w:sz w:val="18"/>
                <w:szCs w:val="21"/>
              </w:rPr>
            </w:pPr>
            <w:r>
              <w:rPr>
                <w:rFonts w:ascii="Arial" w:cs="Arial"/>
                <w:sz w:val="18"/>
                <w:szCs w:val="21"/>
              </w:rPr>
              <w:t>帐</w:t>
            </w:r>
            <w:r>
              <w:rPr>
                <w:rFonts w:ascii="Arial" w:hAnsi="Arial" w:cs="Arial"/>
                <w:sz w:val="18"/>
                <w:szCs w:val="21"/>
              </w:rPr>
              <w:t xml:space="preserve">    </w:t>
            </w:r>
            <w:r>
              <w:rPr>
                <w:rFonts w:ascii="Arial" w:cs="Arial"/>
                <w:sz w:val="18"/>
                <w:szCs w:val="21"/>
              </w:rPr>
              <w:t>号</w:t>
            </w:r>
            <w:r>
              <w:rPr>
                <w:rFonts w:ascii="Arial" w:hAnsi="Arial" w:cs="Arial"/>
                <w:sz w:val="18"/>
                <w:szCs w:val="21"/>
              </w:rPr>
              <w:t xml:space="preserve"> /Account number</w:t>
            </w:r>
            <w:r>
              <w:rPr>
                <w:rFonts w:ascii="Arial" w:cs="Arial"/>
                <w:sz w:val="18"/>
                <w:szCs w:val="21"/>
              </w:rPr>
              <w:t>：</w:t>
            </w:r>
            <w:r>
              <w:rPr>
                <w:rFonts w:ascii="Arial" w:hAnsi="Arial" w:cs="Arial"/>
                <w:sz w:val="18"/>
                <w:szCs w:val="21"/>
              </w:rPr>
              <w:t>4430 6621 6011 8020 20276</w:t>
            </w:r>
          </w:p>
        </w:tc>
      </w:tr>
      <w:tr w14:paraId="74FA345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811" w:hRule="atLeast"/>
          <w:jc w:val="center"/>
        </w:trPr>
        <w:tc>
          <w:tcPr>
            <w:tcW w:w="9596" w:type="dxa"/>
            <w:tcBorders>
              <w:top w:val="double" w:color="auto" w:sz="4" w:space="0"/>
              <w:left w:val="double" w:color="auto" w:sz="4" w:space="0"/>
              <w:bottom w:val="double" w:color="auto" w:sz="4" w:space="0"/>
              <w:right w:val="double" w:color="auto" w:sz="4" w:space="0"/>
            </w:tcBorders>
          </w:tcPr>
          <w:p w14:paraId="6A11C413">
            <w:pPr>
              <w:snapToGrid w:val="0"/>
              <w:spacing w:before="62" w:beforeLines="20" w:after="62" w:afterLines="20" w:line="240" w:lineRule="exact"/>
              <w:rPr>
                <w:rFonts w:ascii="Arial" w:cs="Arial"/>
                <w:b/>
                <w:szCs w:val="21"/>
              </w:rPr>
            </w:pPr>
            <w:r>
              <w:rPr>
                <w:rFonts w:ascii="Arial" w:cs="Arial"/>
                <w:b/>
                <w:szCs w:val="21"/>
              </w:rPr>
              <w:t xml:space="preserve">双方约定条款 / Clauses </w:t>
            </w:r>
            <w:r>
              <w:rPr>
                <w:rFonts w:hint="eastAsia" w:ascii="Arial" w:cs="Arial"/>
                <w:b/>
                <w:szCs w:val="21"/>
              </w:rPr>
              <w:t xml:space="preserve">agreed by both </w:t>
            </w:r>
            <w:r>
              <w:rPr>
                <w:rFonts w:ascii="Arial" w:cs="Arial"/>
                <w:b/>
                <w:szCs w:val="21"/>
              </w:rPr>
              <w:t>the client and the trustee：</w:t>
            </w:r>
          </w:p>
          <w:p w14:paraId="64A06FA5">
            <w:pPr>
              <w:numPr>
                <w:ilvl w:val="0"/>
                <w:numId w:val="1"/>
              </w:numPr>
              <w:snapToGrid w:val="0"/>
              <w:spacing w:line="240" w:lineRule="exact"/>
              <w:rPr>
                <w:rFonts w:ascii="Arial" w:hAnsi="Arial" w:cs="Arial"/>
                <w:color w:val="auto"/>
                <w:sz w:val="18"/>
                <w:szCs w:val="21"/>
              </w:rPr>
            </w:pPr>
            <w:r>
              <w:rPr>
                <w:rFonts w:ascii="Arial" w:cs="Arial"/>
                <w:sz w:val="18"/>
                <w:szCs w:val="21"/>
              </w:rPr>
              <w:t>委托方对报告结果如有异议，应在收到报告之日起十五日内向</w:t>
            </w:r>
            <w:r>
              <w:rPr>
                <w:rFonts w:hint="eastAsia" w:ascii="Arial" w:cs="Arial"/>
                <w:color w:val="auto"/>
                <w:sz w:val="18"/>
                <w:szCs w:val="21"/>
                <w:lang w:val="en-US" w:eastAsia="zh-CN"/>
              </w:rPr>
              <w:t>受托方</w:t>
            </w:r>
            <w:r>
              <w:rPr>
                <w:rFonts w:ascii="Arial" w:cs="Arial"/>
                <w:color w:val="auto"/>
                <w:sz w:val="18"/>
                <w:szCs w:val="21"/>
              </w:rPr>
              <w:t>书面提出。</w:t>
            </w:r>
          </w:p>
          <w:p w14:paraId="01213040">
            <w:pPr>
              <w:snapToGrid w:val="0"/>
              <w:spacing w:line="240" w:lineRule="exact"/>
              <w:ind w:left="420"/>
              <w:rPr>
                <w:rFonts w:ascii="Arial" w:hAnsi="Arial" w:cs="Arial"/>
                <w:sz w:val="18"/>
                <w:szCs w:val="21"/>
              </w:rPr>
            </w:pPr>
            <w:r>
              <w:rPr>
                <w:rFonts w:hint="eastAsia" w:ascii="Arial" w:hAnsi="Arial" w:cs="Arial"/>
                <w:color w:val="auto"/>
                <w:sz w:val="18"/>
                <w:szCs w:val="21"/>
              </w:rPr>
              <w:t>/</w:t>
            </w:r>
            <w:r>
              <w:rPr>
                <w:rFonts w:ascii="Arial" w:hAnsi="Arial" w:cs="Arial"/>
                <w:color w:val="auto"/>
                <w:sz w:val="18"/>
                <w:szCs w:val="21"/>
              </w:rPr>
              <w:t>The client should submit written feedback to the trustee in 15 days after r</w:t>
            </w:r>
            <w:r>
              <w:rPr>
                <w:rFonts w:ascii="Arial" w:hAnsi="Arial" w:cs="Arial"/>
                <w:sz w:val="18"/>
                <w:szCs w:val="21"/>
              </w:rPr>
              <w:t>eceiving the report, if</w:t>
            </w:r>
            <w:r>
              <w:rPr>
                <w:rFonts w:hint="eastAsia" w:ascii="Arial" w:hAnsi="Arial" w:cs="Arial"/>
                <w:sz w:val="18"/>
                <w:szCs w:val="21"/>
              </w:rPr>
              <w:t xml:space="preserve"> they find</w:t>
            </w:r>
            <w:r>
              <w:rPr>
                <w:rFonts w:ascii="Arial" w:hAnsi="Arial" w:cs="Arial"/>
                <w:sz w:val="18"/>
                <w:szCs w:val="21"/>
              </w:rPr>
              <w:t xml:space="preserve"> any dissent to the report result.</w:t>
            </w:r>
          </w:p>
          <w:p w14:paraId="51B8F6C0">
            <w:pPr>
              <w:numPr>
                <w:ilvl w:val="0"/>
                <w:numId w:val="1"/>
              </w:numPr>
              <w:snapToGrid w:val="0"/>
              <w:spacing w:line="240" w:lineRule="exact"/>
              <w:rPr>
                <w:rFonts w:ascii="Arial" w:hAnsi="Arial" w:cs="Arial"/>
                <w:sz w:val="18"/>
                <w:szCs w:val="21"/>
              </w:rPr>
            </w:pPr>
            <w:r>
              <w:rPr>
                <w:rFonts w:ascii="Arial" w:cs="Arial"/>
                <w:sz w:val="18"/>
                <w:szCs w:val="21"/>
              </w:rPr>
              <w:t>此委托书仅原件有效。</w:t>
            </w:r>
            <w:r>
              <w:rPr>
                <w:rFonts w:hint="eastAsia" w:ascii="Arial" w:cs="Arial"/>
                <w:sz w:val="18"/>
                <w:szCs w:val="21"/>
              </w:rPr>
              <w:t>受托方</w:t>
            </w:r>
            <w:r>
              <w:rPr>
                <w:rFonts w:ascii="Arial" w:cs="Arial"/>
                <w:sz w:val="18"/>
                <w:szCs w:val="21"/>
              </w:rPr>
              <w:t>仅</w:t>
            </w:r>
            <w:r>
              <w:rPr>
                <w:rFonts w:hint="eastAsia" w:ascii="Arial" w:cs="Arial"/>
                <w:sz w:val="18"/>
                <w:szCs w:val="21"/>
              </w:rPr>
              <w:t>在</w:t>
            </w:r>
            <w:r>
              <w:rPr>
                <w:rFonts w:ascii="Arial" w:cs="Arial"/>
                <w:sz w:val="18"/>
                <w:szCs w:val="21"/>
              </w:rPr>
              <w:t>来样</w:t>
            </w:r>
            <w:r>
              <w:rPr>
                <w:rFonts w:hint="eastAsia" w:ascii="Arial" w:cs="Arial"/>
                <w:sz w:val="18"/>
                <w:szCs w:val="21"/>
              </w:rPr>
              <w:t>及委托信息均无虚假的情况下对报告结果</w:t>
            </w:r>
            <w:r>
              <w:rPr>
                <w:rFonts w:ascii="Arial" w:cs="Arial"/>
                <w:sz w:val="18"/>
                <w:szCs w:val="21"/>
              </w:rPr>
              <w:t>负责，检测检验结果</w:t>
            </w:r>
            <w:r>
              <w:rPr>
                <w:rFonts w:hint="eastAsia" w:ascii="Arial" w:cs="Arial"/>
                <w:sz w:val="18"/>
                <w:szCs w:val="21"/>
              </w:rPr>
              <w:t>仅对该样品</w:t>
            </w:r>
            <w:r>
              <w:rPr>
                <w:rFonts w:ascii="Arial" w:cs="Arial"/>
                <w:sz w:val="18"/>
                <w:szCs w:val="21"/>
              </w:rPr>
              <w:t>及样品信息</w:t>
            </w:r>
            <w:r>
              <w:rPr>
                <w:rFonts w:hint="eastAsia" w:ascii="Arial" w:cs="Arial"/>
                <w:sz w:val="18"/>
                <w:szCs w:val="21"/>
              </w:rPr>
              <w:t>负责</w:t>
            </w:r>
            <w:r>
              <w:rPr>
                <w:rFonts w:ascii="Arial" w:cs="Arial"/>
                <w:sz w:val="18"/>
                <w:szCs w:val="21"/>
              </w:rPr>
              <w:t>，检测检验结果的使用所产生的直接或间接损失，</w:t>
            </w:r>
            <w:r>
              <w:rPr>
                <w:rFonts w:hint="eastAsia" w:ascii="Arial" w:cs="Arial"/>
                <w:sz w:val="18"/>
                <w:szCs w:val="21"/>
              </w:rPr>
              <w:t>受托方</w:t>
            </w:r>
            <w:r>
              <w:rPr>
                <w:rFonts w:ascii="Arial" w:cs="Arial"/>
                <w:sz w:val="18"/>
                <w:szCs w:val="21"/>
              </w:rPr>
              <w:t>不承担任何责任。</w:t>
            </w:r>
          </w:p>
          <w:p w14:paraId="4C97C2A7">
            <w:pPr>
              <w:snapToGrid w:val="0"/>
              <w:spacing w:line="240" w:lineRule="exact"/>
              <w:ind w:left="420" w:leftChars="200"/>
              <w:rPr>
                <w:rFonts w:ascii="Arial" w:hAnsi="Arial" w:cs="Arial"/>
                <w:sz w:val="18"/>
                <w:szCs w:val="21"/>
              </w:rPr>
            </w:pPr>
            <w:r>
              <w:rPr>
                <w:rFonts w:hint="eastAsia" w:ascii="Arial" w:hAnsi="Arial" w:cs="Arial"/>
                <w:sz w:val="18"/>
                <w:szCs w:val="21"/>
              </w:rPr>
              <w:t>/</w:t>
            </w:r>
            <w:r>
              <w:rPr>
                <w:rFonts w:ascii="Arial" w:hAnsi="Arial" w:cs="Arial"/>
                <w:sz w:val="18"/>
                <w:szCs w:val="21"/>
              </w:rPr>
              <w:t>Only the original</w:t>
            </w:r>
            <w:r>
              <w:rPr>
                <w:rFonts w:hint="eastAsia" w:ascii="Arial" w:hAnsi="Arial" w:cs="Arial"/>
                <w:sz w:val="18"/>
                <w:szCs w:val="21"/>
              </w:rPr>
              <w:t xml:space="preserve"> </w:t>
            </w:r>
            <w:r>
              <w:rPr>
                <w:rFonts w:ascii="Arial" w:hAnsi="Arial" w:cs="Arial"/>
                <w:sz w:val="18"/>
                <w:szCs w:val="21"/>
              </w:rPr>
              <w:t xml:space="preserve">copy of the </w:t>
            </w:r>
            <w:r>
              <w:rPr>
                <w:rFonts w:hint="eastAsia" w:ascii="Arial" w:hAnsi="Arial" w:cs="Arial"/>
                <w:sz w:val="18"/>
                <w:szCs w:val="21"/>
              </w:rPr>
              <w:t xml:space="preserve">entrustment is valid. The trustee </w:t>
            </w:r>
            <w:r>
              <w:rPr>
                <w:rFonts w:ascii="Arial" w:hAnsi="Arial" w:cs="Arial"/>
                <w:sz w:val="18"/>
                <w:szCs w:val="21"/>
              </w:rPr>
              <w:t>is responsible</w:t>
            </w:r>
            <w:r>
              <w:rPr>
                <w:rFonts w:hint="eastAsia" w:ascii="Arial" w:hAnsi="Arial" w:cs="Arial"/>
                <w:sz w:val="18"/>
                <w:szCs w:val="21"/>
              </w:rPr>
              <w:t xml:space="preserve"> for the report result only if the </w:t>
            </w:r>
            <w:r>
              <w:rPr>
                <w:rFonts w:ascii="Arial" w:hAnsi="Arial" w:cs="Arial"/>
                <w:sz w:val="18"/>
                <w:szCs w:val="21"/>
              </w:rPr>
              <w:t>sample</w:t>
            </w:r>
            <w:r>
              <w:rPr>
                <w:rFonts w:hint="eastAsia" w:ascii="Arial" w:hAnsi="Arial" w:cs="Arial"/>
                <w:sz w:val="18"/>
                <w:szCs w:val="21"/>
              </w:rPr>
              <w:t xml:space="preserve"> and entrustment information submitted are both real. </w:t>
            </w:r>
            <w:r>
              <w:rPr>
                <w:rFonts w:ascii="Arial" w:hAnsi="Arial" w:cs="Arial"/>
                <w:sz w:val="18"/>
                <w:szCs w:val="21"/>
              </w:rPr>
              <w:t>The testing</w:t>
            </w:r>
            <w:r>
              <w:rPr>
                <w:rFonts w:hint="eastAsia" w:ascii="Arial" w:hAnsi="Arial" w:cs="Arial"/>
                <w:sz w:val="18"/>
                <w:szCs w:val="21"/>
              </w:rPr>
              <w:t xml:space="preserve"> or inspection</w:t>
            </w:r>
            <w:r>
              <w:rPr>
                <w:rFonts w:ascii="Arial" w:hAnsi="Arial" w:cs="Arial"/>
                <w:sz w:val="18"/>
                <w:szCs w:val="21"/>
              </w:rPr>
              <w:t xml:space="preserve"> result </w:t>
            </w:r>
            <w:r>
              <w:rPr>
                <w:rFonts w:hint="eastAsia" w:ascii="Arial" w:hAnsi="Arial" w:cs="Arial"/>
                <w:sz w:val="18"/>
                <w:szCs w:val="21"/>
              </w:rPr>
              <w:t xml:space="preserve">is </w:t>
            </w:r>
            <w:r>
              <w:rPr>
                <w:rFonts w:ascii="Arial" w:hAnsi="Arial" w:cs="Arial"/>
                <w:sz w:val="18"/>
                <w:szCs w:val="21"/>
              </w:rPr>
              <w:t>valid</w:t>
            </w:r>
            <w:r>
              <w:rPr>
                <w:rFonts w:hint="eastAsia" w:ascii="Arial" w:hAnsi="Arial" w:cs="Arial"/>
                <w:sz w:val="18"/>
                <w:szCs w:val="21"/>
              </w:rPr>
              <w:t xml:space="preserve"> only to the given sample</w:t>
            </w:r>
            <w:r>
              <w:rPr>
                <w:rFonts w:ascii="Arial" w:hAnsi="Arial" w:cs="Arial"/>
                <w:sz w:val="18"/>
                <w:szCs w:val="21"/>
              </w:rPr>
              <w:t xml:space="preserve"> and information</w:t>
            </w:r>
            <w:r>
              <w:rPr>
                <w:rFonts w:hint="eastAsia" w:ascii="Arial" w:hAnsi="Arial" w:cs="Arial"/>
                <w:sz w:val="18"/>
                <w:szCs w:val="21"/>
              </w:rPr>
              <w:t>.</w:t>
            </w:r>
            <w:r>
              <w:rPr>
                <w:rFonts w:ascii="Arial" w:hAnsi="Arial" w:cs="Arial"/>
                <w:sz w:val="18"/>
                <w:szCs w:val="21"/>
              </w:rPr>
              <w:t xml:space="preserve"> The trustee </w:t>
            </w:r>
            <w:r>
              <w:rPr>
                <w:rFonts w:hint="eastAsia" w:ascii="Arial" w:hAnsi="Arial" w:cs="Arial"/>
                <w:sz w:val="18"/>
                <w:szCs w:val="21"/>
              </w:rPr>
              <w:t>is</w:t>
            </w:r>
            <w:r>
              <w:rPr>
                <w:rFonts w:ascii="Arial" w:hAnsi="Arial" w:cs="Arial"/>
                <w:sz w:val="18"/>
                <w:szCs w:val="21"/>
              </w:rPr>
              <w:t xml:space="preserve"> free from any liability</w:t>
            </w:r>
            <w:r>
              <w:rPr>
                <w:rFonts w:hint="eastAsia" w:ascii="Arial" w:hAnsi="Arial" w:cs="Arial"/>
                <w:sz w:val="18"/>
                <w:szCs w:val="21"/>
              </w:rPr>
              <w:t xml:space="preserve"> include</w:t>
            </w:r>
            <w:r>
              <w:rPr>
                <w:rFonts w:ascii="Arial" w:hAnsi="Arial" w:cs="Arial"/>
                <w:sz w:val="18"/>
                <w:szCs w:val="21"/>
              </w:rPr>
              <w:t xml:space="preserve"> </w:t>
            </w:r>
            <w:r>
              <w:rPr>
                <w:rFonts w:hint="eastAsia" w:ascii="Arial" w:hAnsi="Arial" w:cs="Arial"/>
                <w:sz w:val="18"/>
                <w:szCs w:val="21"/>
              </w:rPr>
              <w:t>all</w:t>
            </w:r>
            <w:r>
              <w:rPr>
                <w:rFonts w:ascii="Arial" w:hAnsi="Arial" w:cs="Arial"/>
                <w:sz w:val="18"/>
                <w:szCs w:val="21"/>
              </w:rPr>
              <w:t xml:space="preserve"> direct or indirect loss incurred by </w:t>
            </w:r>
            <w:r>
              <w:rPr>
                <w:rFonts w:hint="eastAsia" w:ascii="Arial" w:hAnsi="Arial" w:cs="Arial"/>
                <w:sz w:val="18"/>
                <w:szCs w:val="21"/>
              </w:rPr>
              <w:t xml:space="preserve">the </w:t>
            </w:r>
            <w:r>
              <w:rPr>
                <w:rFonts w:ascii="Arial" w:hAnsi="Arial" w:cs="Arial"/>
                <w:sz w:val="18"/>
                <w:szCs w:val="21"/>
              </w:rPr>
              <w:t xml:space="preserve">usage of </w:t>
            </w:r>
            <w:r>
              <w:rPr>
                <w:rFonts w:hint="eastAsia" w:ascii="Arial" w:hAnsi="Arial" w:cs="Arial"/>
                <w:sz w:val="18"/>
                <w:szCs w:val="21"/>
              </w:rPr>
              <w:t>this</w:t>
            </w:r>
            <w:r>
              <w:rPr>
                <w:rFonts w:ascii="Arial" w:hAnsi="Arial" w:cs="Arial"/>
                <w:sz w:val="18"/>
                <w:szCs w:val="21"/>
              </w:rPr>
              <w:t xml:space="preserve"> testing</w:t>
            </w:r>
            <w:r>
              <w:rPr>
                <w:rFonts w:hint="eastAsia" w:ascii="Arial" w:hAnsi="Arial" w:cs="Arial"/>
                <w:sz w:val="18"/>
                <w:szCs w:val="21"/>
              </w:rPr>
              <w:t xml:space="preserve"> or inspection</w:t>
            </w:r>
            <w:r>
              <w:rPr>
                <w:rFonts w:ascii="Arial" w:hAnsi="Arial" w:cs="Arial"/>
                <w:sz w:val="18"/>
                <w:szCs w:val="21"/>
              </w:rPr>
              <w:t xml:space="preserve"> result.</w:t>
            </w:r>
          </w:p>
          <w:p w14:paraId="70EAFCF2">
            <w:pPr>
              <w:numPr>
                <w:ilvl w:val="0"/>
                <w:numId w:val="1"/>
              </w:numPr>
              <w:snapToGrid w:val="0"/>
              <w:spacing w:line="240" w:lineRule="exact"/>
              <w:rPr>
                <w:rFonts w:ascii="Arial" w:hAnsi="Arial" w:cs="Arial"/>
                <w:sz w:val="18"/>
                <w:szCs w:val="21"/>
              </w:rPr>
            </w:pPr>
            <w:r>
              <w:rPr>
                <w:rFonts w:ascii="Arial" w:cs="Arial"/>
                <w:sz w:val="18"/>
                <w:szCs w:val="21"/>
              </w:rPr>
              <w:t>对送检样品中包含的任何</w:t>
            </w:r>
            <w:r>
              <w:rPr>
                <w:rFonts w:hint="eastAsia" w:ascii="Arial" w:cs="Arial"/>
                <w:sz w:val="18"/>
                <w:szCs w:val="21"/>
              </w:rPr>
              <w:t>明显的</w:t>
            </w:r>
            <w:r>
              <w:rPr>
                <w:rFonts w:ascii="Arial" w:cs="Arial"/>
                <w:sz w:val="18"/>
                <w:szCs w:val="21"/>
              </w:rPr>
              <w:t>已知危害，如放射性</w:t>
            </w:r>
            <w:r>
              <w:rPr>
                <w:rFonts w:hint="eastAsia" w:ascii="Arial" w:cs="Arial"/>
                <w:sz w:val="18"/>
                <w:szCs w:val="21"/>
              </w:rPr>
              <w:t>、毒害性</w:t>
            </w:r>
            <w:r>
              <w:rPr>
                <w:rFonts w:ascii="Arial" w:cs="Arial"/>
                <w:sz w:val="18"/>
                <w:szCs w:val="21"/>
              </w:rPr>
              <w:t>，委托方应事先声明，否则后果由委托方负责。</w:t>
            </w:r>
          </w:p>
          <w:p w14:paraId="62973710">
            <w:pPr>
              <w:snapToGrid w:val="0"/>
              <w:spacing w:line="240" w:lineRule="exact"/>
              <w:ind w:left="420"/>
              <w:rPr>
                <w:rFonts w:ascii="Arial" w:hAnsi="Arial" w:cs="Arial"/>
                <w:sz w:val="18"/>
                <w:szCs w:val="21"/>
              </w:rPr>
            </w:pPr>
            <w:r>
              <w:rPr>
                <w:rFonts w:hint="eastAsia" w:ascii="Arial" w:hAnsi="Arial" w:cs="Arial"/>
                <w:sz w:val="18"/>
                <w:szCs w:val="21"/>
              </w:rPr>
              <w:t>/</w:t>
            </w:r>
            <w:r>
              <w:rPr>
                <w:rFonts w:ascii="Arial" w:hAnsi="Arial" w:cs="Arial"/>
                <w:sz w:val="18"/>
                <w:szCs w:val="21"/>
              </w:rPr>
              <w:t>The clien</w:t>
            </w:r>
            <w:r>
              <w:rPr>
                <w:rFonts w:hint="eastAsia" w:ascii="Arial" w:hAnsi="Arial" w:cs="Arial"/>
                <w:sz w:val="18"/>
                <w:szCs w:val="21"/>
              </w:rPr>
              <w:t>t</w:t>
            </w:r>
            <w:r>
              <w:rPr>
                <w:rFonts w:ascii="Arial" w:hAnsi="Arial" w:cs="Arial"/>
                <w:sz w:val="18"/>
                <w:szCs w:val="21"/>
              </w:rPr>
              <w:t xml:space="preserve"> </w:t>
            </w:r>
            <w:r>
              <w:rPr>
                <w:rFonts w:hint="eastAsia" w:ascii="Arial" w:hAnsi="Arial" w:cs="Arial"/>
                <w:sz w:val="18"/>
                <w:szCs w:val="21"/>
              </w:rPr>
              <w:t>should</w:t>
            </w:r>
            <w:r>
              <w:rPr>
                <w:rFonts w:ascii="Arial" w:hAnsi="Arial" w:cs="Arial"/>
                <w:sz w:val="18"/>
                <w:szCs w:val="21"/>
              </w:rPr>
              <w:t xml:space="preserve"> inform</w:t>
            </w:r>
            <w:r>
              <w:rPr>
                <w:rFonts w:hint="eastAsia" w:ascii="Arial" w:hAnsi="Arial" w:cs="Arial"/>
                <w:sz w:val="18"/>
                <w:szCs w:val="21"/>
              </w:rPr>
              <w:t xml:space="preserve"> </w:t>
            </w:r>
            <w:r>
              <w:rPr>
                <w:rFonts w:ascii="Arial" w:hAnsi="Arial" w:cs="Arial"/>
                <w:sz w:val="18"/>
                <w:szCs w:val="21"/>
              </w:rPr>
              <w:t xml:space="preserve">the trustee of any </w:t>
            </w:r>
            <w:r>
              <w:rPr>
                <w:rFonts w:hint="eastAsia" w:ascii="Arial" w:hAnsi="Arial" w:cs="Arial"/>
                <w:sz w:val="18"/>
                <w:szCs w:val="21"/>
              </w:rPr>
              <w:t xml:space="preserve">obvious </w:t>
            </w:r>
            <w:r>
              <w:rPr>
                <w:rFonts w:ascii="Arial" w:hAnsi="Arial" w:cs="Arial"/>
                <w:sz w:val="18"/>
                <w:szCs w:val="21"/>
              </w:rPr>
              <w:t>known hazard</w:t>
            </w:r>
            <w:r>
              <w:rPr>
                <w:rFonts w:hint="eastAsia" w:ascii="Arial" w:hAnsi="Arial" w:cs="Arial"/>
                <w:sz w:val="18"/>
                <w:szCs w:val="21"/>
              </w:rPr>
              <w:t>s</w:t>
            </w:r>
            <w:r>
              <w:rPr>
                <w:rFonts w:ascii="Arial" w:hAnsi="Arial" w:cs="Arial"/>
                <w:sz w:val="18"/>
                <w:szCs w:val="21"/>
              </w:rPr>
              <w:t xml:space="preserve"> contained in the sample in advance, </w:t>
            </w:r>
            <w:r>
              <w:rPr>
                <w:rFonts w:hint="eastAsia" w:ascii="Arial" w:hAnsi="Arial" w:cs="Arial"/>
                <w:sz w:val="18"/>
                <w:szCs w:val="21"/>
              </w:rPr>
              <w:t xml:space="preserve">such as </w:t>
            </w:r>
            <w:r>
              <w:rPr>
                <w:rFonts w:ascii="Arial" w:hAnsi="Arial" w:cs="Arial"/>
                <w:sz w:val="18"/>
                <w:szCs w:val="21"/>
              </w:rPr>
              <w:t>radioactivity, toxicity</w:t>
            </w:r>
            <w:r>
              <w:rPr>
                <w:rFonts w:hint="eastAsia" w:ascii="Arial" w:hAnsi="Arial" w:cs="Arial"/>
                <w:sz w:val="18"/>
                <w:szCs w:val="21"/>
              </w:rPr>
              <w:t xml:space="preserve">. </w:t>
            </w:r>
            <w:r>
              <w:rPr>
                <w:rFonts w:ascii="Arial" w:hAnsi="Arial" w:cs="Arial"/>
                <w:sz w:val="18"/>
                <w:szCs w:val="21"/>
              </w:rPr>
              <w:t>O</w:t>
            </w:r>
            <w:r>
              <w:rPr>
                <w:rFonts w:hint="eastAsia" w:ascii="Arial" w:hAnsi="Arial" w:cs="Arial"/>
                <w:sz w:val="18"/>
                <w:szCs w:val="21"/>
              </w:rPr>
              <w:t>therwise</w:t>
            </w:r>
            <w:r>
              <w:rPr>
                <w:rFonts w:ascii="Arial" w:hAnsi="Arial" w:cs="Arial"/>
                <w:sz w:val="18"/>
                <w:szCs w:val="21"/>
              </w:rPr>
              <w:t xml:space="preserve"> the </w:t>
            </w:r>
            <w:r>
              <w:rPr>
                <w:rFonts w:hint="eastAsia" w:ascii="Arial" w:hAnsi="Arial" w:cs="Arial"/>
                <w:sz w:val="18"/>
                <w:szCs w:val="21"/>
              </w:rPr>
              <w:t>client</w:t>
            </w:r>
            <w:r>
              <w:rPr>
                <w:rFonts w:ascii="Arial" w:hAnsi="Arial" w:cs="Arial"/>
                <w:sz w:val="18"/>
                <w:szCs w:val="21"/>
              </w:rPr>
              <w:t xml:space="preserve"> has liability</w:t>
            </w:r>
            <w:r>
              <w:rPr>
                <w:rFonts w:hint="eastAsia" w:ascii="Arial" w:hAnsi="Arial" w:cs="Arial"/>
                <w:sz w:val="18"/>
                <w:szCs w:val="21"/>
              </w:rPr>
              <w:t xml:space="preserve"> for </w:t>
            </w:r>
            <w:r>
              <w:rPr>
                <w:rFonts w:ascii="Arial" w:hAnsi="Arial" w:cs="Arial"/>
                <w:sz w:val="18"/>
                <w:szCs w:val="21"/>
              </w:rPr>
              <w:t xml:space="preserve">the consequence </w:t>
            </w:r>
            <w:r>
              <w:rPr>
                <w:rFonts w:hint="eastAsia" w:ascii="Arial" w:hAnsi="Arial" w:cs="Arial"/>
                <w:sz w:val="18"/>
                <w:szCs w:val="21"/>
              </w:rPr>
              <w:t>caused</w:t>
            </w:r>
            <w:r>
              <w:rPr>
                <w:rFonts w:ascii="Arial" w:hAnsi="Arial" w:cs="Arial"/>
                <w:sz w:val="18"/>
                <w:szCs w:val="21"/>
              </w:rPr>
              <w:t xml:space="preserve"> by failure of such notice</w:t>
            </w:r>
            <w:r>
              <w:rPr>
                <w:rFonts w:hint="eastAsia" w:ascii="Arial" w:hAnsi="Arial" w:cs="Arial"/>
                <w:sz w:val="18"/>
                <w:szCs w:val="21"/>
              </w:rPr>
              <w:t>.</w:t>
            </w:r>
          </w:p>
          <w:p w14:paraId="1B13A763">
            <w:pPr>
              <w:numPr>
                <w:ilvl w:val="0"/>
                <w:numId w:val="1"/>
              </w:numPr>
              <w:snapToGrid w:val="0"/>
              <w:spacing w:line="240" w:lineRule="exact"/>
              <w:rPr>
                <w:rFonts w:ascii="Arial" w:hAnsi="Arial" w:cs="Arial"/>
                <w:sz w:val="18"/>
                <w:szCs w:val="21"/>
              </w:rPr>
            </w:pPr>
            <w:r>
              <w:rPr>
                <w:rFonts w:hint="eastAsia" w:ascii="Arial" w:cs="Arial"/>
                <w:sz w:val="18"/>
                <w:szCs w:val="21"/>
              </w:rPr>
              <w:t>满足</w:t>
            </w:r>
            <w:r>
              <w:rPr>
                <w:rFonts w:ascii="Arial" w:cs="Arial"/>
                <w:sz w:val="18"/>
                <w:szCs w:val="21"/>
              </w:rPr>
              <w:t>服务要求的前提下，受托方可以在完成</w:t>
            </w:r>
            <w:r>
              <w:rPr>
                <w:rFonts w:hint="eastAsia" w:ascii="Arial" w:cs="Arial"/>
                <w:sz w:val="18"/>
                <w:szCs w:val="21"/>
              </w:rPr>
              <w:t>检测检验服务</w:t>
            </w:r>
            <w:r>
              <w:rPr>
                <w:rFonts w:ascii="Arial" w:cs="Arial"/>
                <w:sz w:val="18"/>
                <w:szCs w:val="21"/>
              </w:rPr>
              <w:t>后处置送检样品。</w:t>
            </w:r>
          </w:p>
          <w:p w14:paraId="18F31415">
            <w:pPr>
              <w:snapToGrid w:val="0"/>
              <w:spacing w:line="240" w:lineRule="exact"/>
              <w:ind w:left="420"/>
              <w:rPr>
                <w:rFonts w:ascii="Arial" w:hAnsi="Arial" w:cs="Arial"/>
                <w:sz w:val="18"/>
                <w:szCs w:val="21"/>
              </w:rPr>
            </w:pPr>
            <w:r>
              <w:rPr>
                <w:rFonts w:hint="eastAsia" w:ascii="Arial" w:hAnsi="Arial" w:cs="Arial"/>
                <w:sz w:val="18"/>
                <w:szCs w:val="21"/>
              </w:rPr>
              <w:t>/</w:t>
            </w:r>
            <w:r>
              <w:rPr>
                <w:rFonts w:ascii="Arial" w:hAnsi="Arial" w:cs="Arial"/>
                <w:sz w:val="18"/>
                <w:szCs w:val="21"/>
              </w:rPr>
              <w:t xml:space="preserve">If precondition of service requirements are met, the trustee </w:t>
            </w:r>
            <w:r>
              <w:rPr>
                <w:rFonts w:hint="eastAsia" w:ascii="Arial" w:hAnsi="Arial" w:cs="Arial"/>
                <w:sz w:val="18"/>
                <w:szCs w:val="21"/>
              </w:rPr>
              <w:t>ha</w:t>
            </w:r>
            <w:r>
              <w:rPr>
                <w:rFonts w:ascii="Arial" w:hAnsi="Arial" w:cs="Arial"/>
                <w:sz w:val="18"/>
                <w:szCs w:val="21"/>
              </w:rPr>
              <w:t>s</w:t>
            </w:r>
            <w:r>
              <w:rPr>
                <w:rFonts w:hint="eastAsia" w:ascii="Arial" w:hAnsi="Arial" w:cs="Arial"/>
                <w:sz w:val="18"/>
                <w:szCs w:val="21"/>
              </w:rPr>
              <w:t xml:space="preserve"> the right to</w:t>
            </w:r>
            <w:r>
              <w:rPr>
                <w:rFonts w:ascii="Arial" w:hAnsi="Arial" w:cs="Arial"/>
                <w:sz w:val="18"/>
                <w:szCs w:val="21"/>
              </w:rPr>
              <w:t xml:space="preserve"> dispose the </w:t>
            </w:r>
            <w:r>
              <w:rPr>
                <w:rFonts w:hint="eastAsia" w:ascii="Arial" w:hAnsi="Arial" w:cs="Arial"/>
                <w:sz w:val="18"/>
                <w:szCs w:val="21"/>
              </w:rPr>
              <w:t>submitted</w:t>
            </w:r>
            <w:r>
              <w:rPr>
                <w:rFonts w:ascii="Arial" w:hAnsi="Arial" w:cs="Arial"/>
                <w:sz w:val="18"/>
                <w:szCs w:val="21"/>
              </w:rPr>
              <w:t xml:space="preserve"> sample after the completion of </w:t>
            </w:r>
            <w:r>
              <w:rPr>
                <w:rFonts w:hint="eastAsia" w:ascii="Arial" w:hAnsi="Arial" w:cs="Arial"/>
                <w:sz w:val="18"/>
                <w:szCs w:val="21"/>
              </w:rPr>
              <w:t>test</w:t>
            </w:r>
            <w:r>
              <w:rPr>
                <w:rFonts w:ascii="Arial" w:hAnsi="Arial" w:cs="Arial"/>
                <w:sz w:val="18"/>
                <w:szCs w:val="21"/>
              </w:rPr>
              <w:t>ing</w:t>
            </w:r>
            <w:r>
              <w:rPr>
                <w:rFonts w:hint="eastAsia" w:ascii="Arial" w:hAnsi="Arial" w:cs="Arial"/>
                <w:sz w:val="18"/>
                <w:szCs w:val="21"/>
              </w:rPr>
              <w:t xml:space="preserve"> or </w:t>
            </w:r>
            <w:r>
              <w:rPr>
                <w:rFonts w:ascii="Arial" w:hAnsi="Arial" w:cs="Arial"/>
                <w:sz w:val="18"/>
                <w:szCs w:val="21"/>
              </w:rPr>
              <w:t>inspection</w:t>
            </w:r>
            <w:r>
              <w:rPr>
                <w:rFonts w:hint="eastAsia" w:ascii="Arial" w:hAnsi="Arial" w:cs="Arial"/>
                <w:sz w:val="18"/>
                <w:szCs w:val="21"/>
              </w:rPr>
              <w:t xml:space="preserve"> service</w:t>
            </w:r>
            <w:r>
              <w:rPr>
                <w:rFonts w:ascii="Arial" w:hAnsi="Arial" w:cs="Arial"/>
                <w:sz w:val="18"/>
                <w:szCs w:val="21"/>
              </w:rPr>
              <w:t>.</w:t>
            </w:r>
          </w:p>
          <w:p w14:paraId="21A662FB">
            <w:pPr>
              <w:numPr>
                <w:ilvl w:val="0"/>
                <w:numId w:val="1"/>
              </w:numPr>
              <w:snapToGrid w:val="0"/>
              <w:spacing w:line="240" w:lineRule="exact"/>
              <w:rPr>
                <w:rFonts w:ascii="Arial" w:hAnsi="Arial" w:cs="Arial"/>
                <w:color w:val="auto"/>
                <w:sz w:val="18"/>
                <w:szCs w:val="21"/>
              </w:rPr>
            </w:pPr>
            <w:r>
              <w:rPr>
                <w:rFonts w:ascii="Arial" w:cs="Arial"/>
                <w:sz w:val="18"/>
                <w:szCs w:val="21"/>
              </w:rPr>
              <w:t>受托方</w:t>
            </w:r>
            <w:r>
              <w:rPr>
                <w:rFonts w:hint="eastAsia" w:ascii="Arial" w:cs="Arial"/>
                <w:sz w:val="18"/>
                <w:szCs w:val="21"/>
              </w:rPr>
              <w:t>应保守</w:t>
            </w:r>
            <w:r>
              <w:rPr>
                <w:rFonts w:ascii="Arial" w:cs="Arial"/>
                <w:sz w:val="18"/>
                <w:szCs w:val="21"/>
              </w:rPr>
              <w:t>委托方的</w:t>
            </w:r>
            <w:r>
              <w:rPr>
                <w:rFonts w:hint="eastAsia" w:ascii="Arial" w:cs="Arial"/>
                <w:sz w:val="18"/>
                <w:szCs w:val="21"/>
              </w:rPr>
              <w:t>商业秘密</w:t>
            </w:r>
            <w:r>
              <w:rPr>
                <w:rFonts w:ascii="Arial" w:cs="Arial"/>
                <w:sz w:val="18"/>
                <w:szCs w:val="21"/>
              </w:rPr>
              <w:t>，</w:t>
            </w:r>
            <w:r>
              <w:rPr>
                <w:rFonts w:hint="eastAsia" w:ascii="Arial" w:cs="Arial"/>
                <w:sz w:val="18"/>
                <w:szCs w:val="21"/>
              </w:rPr>
              <w:t>否则</w:t>
            </w:r>
            <w:r>
              <w:rPr>
                <w:rFonts w:ascii="Arial" w:cs="Arial"/>
                <w:sz w:val="18"/>
                <w:szCs w:val="21"/>
              </w:rPr>
              <w:t>应</w:t>
            </w:r>
            <w:r>
              <w:rPr>
                <w:rFonts w:hint="eastAsia" w:ascii="Arial" w:cs="Arial"/>
                <w:sz w:val="18"/>
                <w:szCs w:val="21"/>
              </w:rPr>
              <w:t>赔偿</w:t>
            </w:r>
            <w:r>
              <w:rPr>
                <w:rFonts w:ascii="Arial" w:cs="Arial"/>
                <w:sz w:val="18"/>
                <w:szCs w:val="21"/>
              </w:rPr>
              <w:t>由于</w:t>
            </w:r>
            <w:r>
              <w:rPr>
                <w:rFonts w:hint="eastAsia" w:ascii="Arial" w:cs="Arial"/>
                <w:sz w:val="18"/>
                <w:szCs w:val="21"/>
              </w:rPr>
              <w:t>泄露</w:t>
            </w:r>
            <w:r>
              <w:rPr>
                <w:rFonts w:ascii="Arial" w:cs="Arial"/>
                <w:sz w:val="18"/>
                <w:szCs w:val="21"/>
              </w:rPr>
              <w:t>委托方</w:t>
            </w:r>
            <w:r>
              <w:rPr>
                <w:rFonts w:hint="eastAsia" w:ascii="Arial" w:cs="Arial"/>
                <w:sz w:val="18"/>
                <w:szCs w:val="21"/>
              </w:rPr>
              <w:t>商业秘密而</w:t>
            </w:r>
            <w:r>
              <w:rPr>
                <w:rFonts w:ascii="Arial" w:cs="Arial"/>
                <w:sz w:val="18"/>
                <w:szCs w:val="21"/>
              </w:rPr>
              <w:t>造成的损失，保密期限为合同履行期间及履行结束</w:t>
            </w:r>
            <w:r>
              <w:rPr>
                <w:rFonts w:ascii="Arial" w:cs="Arial"/>
                <w:color w:val="auto"/>
                <w:sz w:val="18"/>
                <w:szCs w:val="21"/>
              </w:rPr>
              <w:t>后</w:t>
            </w:r>
            <w:r>
              <w:rPr>
                <w:rFonts w:hint="eastAsia" w:ascii="Arial" w:cs="Arial"/>
                <w:color w:val="auto"/>
                <w:sz w:val="18"/>
                <w:szCs w:val="21"/>
              </w:rPr>
              <w:t>10年</w:t>
            </w:r>
            <w:r>
              <w:rPr>
                <w:rFonts w:ascii="Arial" w:cs="Arial"/>
                <w:color w:val="auto"/>
                <w:sz w:val="18"/>
                <w:szCs w:val="21"/>
              </w:rPr>
              <w:t>。</w:t>
            </w:r>
          </w:p>
          <w:p w14:paraId="15898560">
            <w:pPr>
              <w:snapToGrid w:val="0"/>
              <w:spacing w:line="240" w:lineRule="exact"/>
              <w:ind w:left="420"/>
              <w:rPr>
                <w:rFonts w:ascii="Arial" w:hAnsi="Arial" w:cs="Arial"/>
                <w:color w:val="auto"/>
                <w:sz w:val="18"/>
                <w:szCs w:val="21"/>
              </w:rPr>
            </w:pPr>
            <w:r>
              <w:rPr>
                <w:rFonts w:hint="eastAsia" w:ascii="Arial" w:hAnsi="Arial" w:cs="Arial"/>
                <w:color w:val="auto"/>
                <w:sz w:val="18"/>
                <w:szCs w:val="21"/>
              </w:rPr>
              <w:t xml:space="preserve">/The trustee should </w:t>
            </w:r>
            <w:r>
              <w:rPr>
                <w:rFonts w:ascii="Arial" w:hAnsi="Arial" w:cs="Arial"/>
                <w:color w:val="auto"/>
                <w:sz w:val="18"/>
                <w:szCs w:val="21"/>
              </w:rPr>
              <w:t>protect trade secrets provided by clients, or compensate the loss caused by leakage of the trade secret. And the period of protection covers the duration of the entrustment and following 10 years after that.</w:t>
            </w:r>
          </w:p>
          <w:p w14:paraId="611077E9">
            <w:pPr>
              <w:numPr>
                <w:ilvl w:val="0"/>
                <w:numId w:val="1"/>
              </w:numPr>
              <w:snapToGrid w:val="0"/>
              <w:spacing w:line="240" w:lineRule="exact"/>
              <w:ind w:left="420" w:leftChars="0" w:hanging="420" w:firstLineChars="0"/>
              <w:rPr>
                <w:rFonts w:hint="default" w:ascii="Arial" w:hAnsi="Arial" w:cs="Arial"/>
                <w:color w:val="auto"/>
                <w:sz w:val="18"/>
                <w:szCs w:val="21"/>
                <w:highlight w:val="none"/>
                <w:lang w:val="en-US" w:eastAsia="zh-CN"/>
              </w:rPr>
            </w:pPr>
            <w:bookmarkStart w:id="0" w:name="OLE_LINK1"/>
            <w:r>
              <w:rPr>
                <w:rFonts w:hint="eastAsia" w:ascii="Arial" w:hAnsi="Arial" w:cs="Arial"/>
                <w:color w:val="auto"/>
                <w:sz w:val="18"/>
                <w:szCs w:val="21"/>
                <w:highlight w:val="none"/>
                <w:lang w:val="en-US" w:eastAsia="zh-CN"/>
              </w:rPr>
              <w:t>受托方优先采用国际、区域或国家发布的最新有效版本的方法（见附表），委托方如有特殊需求应向受托方书面提出。</w:t>
            </w:r>
          </w:p>
          <w:p w14:paraId="3D89B827">
            <w:pPr>
              <w:snapToGrid w:val="0"/>
              <w:spacing w:line="240" w:lineRule="exact"/>
              <w:ind w:left="420"/>
              <w:rPr>
                <w:rFonts w:hint="default"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w:t>
            </w:r>
            <w:r>
              <w:rPr>
                <w:rFonts w:hint="default" w:ascii="Arial" w:hAnsi="Arial" w:cs="Arial"/>
                <w:color w:val="auto"/>
                <w:sz w:val="18"/>
                <w:szCs w:val="21"/>
                <w:highlight w:val="none"/>
                <w:lang w:val="en-US" w:eastAsia="zh-CN"/>
              </w:rPr>
              <w:t>The trustee shall give priority to adopting the method of the latest and effective version issued by the international, regional or national</w:t>
            </w:r>
            <w:r>
              <w:rPr>
                <w:rFonts w:hint="eastAsia" w:ascii="Arial" w:hAnsi="Arial" w:cs="Arial"/>
                <w:color w:val="auto"/>
                <w:sz w:val="18"/>
                <w:szCs w:val="21"/>
                <w:highlight w:val="none"/>
                <w:lang w:val="en-US" w:eastAsia="zh-CN"/>
              </w:rPr>
              <w:t xml:space="preserve"> (see attached table)</w:t>
            </w:r>
            <w:r>
              <w:rPr>
                <w:rFonts w:hint="default" w:ascii="Arial" w:hAnsi="Arial" w:cs="Arial"/>
                <w:color w:val="auto"/>
                <w:sz w:val="18"/>
                <w:szCs w:val="21"/>
                <w:highlight w:val="none"/>
                <w:lang w:val="en-US" w:eastAsia="zh-CN"/>
              </w:rPr>
              <w:t>. If the client has special requirements, it sh</w:t>
            </w:r>
            <w:r>
              <w:rPr>
                <w:rFonts w:hint="eastAsia" w:ascii="Arial" w:hAnsi="Arial" w:cs="Arial"/>
                <w:color w:val="auto"/>
                <w:sz w:val="18"/>
                <w:szCs w:val="21"/>
                <w:highlight w:val="none"/>
                <w:lang w:val="en-US" w:eastAsia="zh-CN"/>
              </w:rPr>
              <w:t>ould</w:t>
            </w:r>
            <w:r>
              <w:rPr>
                <w:rFonts w:hint="default" w:ascii="Arial" w:hAnsi="Arial" w:cs="Arial"/>
                <w:color w:val="auto"/>
                <w:sz w:val="18"/>
                <w:szCs w:val="21"/>
                <w:highlight w:val="none"/>
                <w:lang w:val="en-US" w:eastAsia="zh-CN"/>
              </w:rPr>
              <w:t xml:space="preserve"> submit a written proposal to the trustee.</w:t>
            </w:r>
          </w:p>
          <w:p w14:paraId="0C800BBF">
            <w:pPr>
              <w:numPr>
                <w:ilvl w:val="0"/>
                <w:numId w:val="1"/>
              </w:numPr>
              <w:snapToGrid w:val="0"/>
              <w:spacing w:line="240" w:lineRule="exact"/>
              <w:rPr>
                <w:rFonts w:ascii="Arial" w:hAnsi="Arial" w:cs="Arial"/>
                <w:color w:val="auto"/>
                <w:sz w:val="18"/>
                <w:szCs w:val="21"/>
                <w:highlight w:val="none"/>
              </w:rPr>
            </w:pPr>
            <w:r>
              <w:rPr>
                <w:rFonts w:hint="eastAsia" w:ascii="Arial" w:hAnsi="Arial" w:cs="Arial"/>
                <w:color w:val="auto"/>
                <w:sz w:val="18"/>
                <w:szCs w:val="21"/>
                <w:highlight w:val="none"/>
                <w:lang w:val="en-US" w:eastAsia="zh-CN"/>
              </w:rPr>
              <w:t>受托方优先自行执行合同任务，当涉及分包项目时，应向委托方书面说明分包内容。</w:t>
            </w:r>
          </w:p>
          <w:p w14:paraId="22E0977D">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420" w:leftChars="0"/>
              <w:textAlignment w:val="auto"/>
              <w:rPr>
                <w:rFonts w:ascii="Arial" w:hAnsi="Arial" w:cs="Arial"/>
                <w:color w:val="auto"/>
                <w:sz w:val="18"/>
                <w:szCs w:val="21"/>
              </w:rPr>
            </w:pPr>
            <w:r>
              <w:rPr>
                <w:rFonts w:hint="eastAsia" w:ascii="Arial" w:hAnsi="Arial" w:cs="Arial"/>
                <w:color w:val="auto"/>
                <w:sz w:val="18"/>
                <w:szCs w:val="21"/>
                <w:highlight w:val="none"/>
                <w:lang w:val="en-US" w:eastAsia="zh-CN"/>
              </w:rPr>
              <w:t>/</w:t>
            </w:r>
            <w:r>
              <w:rPr>
                <w:rFonts w:hint="eastAsia" w:ascii="Arial" w:hAnsi="Arial" w:cs="Arial"/>
                <w:color w:val="auto"/>
                <w:sz w:val="18"/>
                <w:szCs w:val="21"/>
                <w:highlight w:val="none"/>
              </w:rPr>
              <w:t xml:space="preserve">The </w:t>
            </w:r>
            <w:r>
              <w:rPr>
                <w:rFonts w:hint="default" w:ascii="Arial" w:hAnsi="Arial" w:cs="Arial"/>
                <w:color w:val="auto"/>
                <w:sz w:val="18"/>
                <w:szCs w:val="21"/>
                <w:highlight w:val="none"/>
                <w:lang w:val="en-US" w:eastAsia="zh-CN"/>
              </w:rPr>
              <w:t>trustee</w:t>
            </w:r>
            <w:r>
              <w:rPr>
                <w:rFonts w:hint="eastAsia" w:ascii="Arial" w:hAnsi="Arial" w:cs="Arial"/>
                <w:color w:val="auto"/>
                <w:sz w:val="18"/>
                <w:szCs w:val="21"/>
                <w:highlight w:val="none"/>
              </w:rPr>
              <w:t xml:space="preserve"> has priority to perform the contract tasks on its own. When subcontracting projects are involved, the </w:t>
            </w:r>
            <w:r>
              <w:rPr>
                <w:rFonts w:hint="default" w:ascii="Arial" w:hAnsi="Arial" w:cs="Arial"/>
                <w:color w:val="auto"/>
                <w:sz w:val="18"/>
                <w:szCs w:val="21"/>
                <w:highlight w:val="none"/>
                <w:lang w:val="en-US" w:eastAsia="zh-CN"/>
              </w:rPr>
              <w:t>trustee</w:t>
            </w:r>
            <w:r>
              <w:rPr>
                <w:rFonts w:hint="eastAsia" w:ascii="Arial" w:hAnsi="Arial" w:cs="Arial"/>
                <w:color w:val="auto"/>
                <w:sz w:val="18"/>
                <w:szCs w:val="21"/>
                <w:highlight w:val="none"/>
              </w:rPr>
              <w:t xml:space="preserve"> shall explain the contents of the subcontracting </w:t>
            </w:r>
            <w:r>
              <w:rPr>
                <w:rFonts w:hint="eastAsia" w:ascii="Arial" w:hAnsi="Arial" w:cs="Arial"/>
                <w:color w:val="auto"/>
                <w:sz w:val="18"/>
                <w:szCs w:val="21"/>
                <w:highlight w:val="none"/>
                <w:lang w:val="en-US" w:eastAsia="zh-CN"/>
              </w:rPr>
              <w:t xml:space="preserve">to the client </w:t>
            </w:r>
            <w:r>
              <w:rPr>
                <w:rFonts w:hint="eastAsia" w:ascii="Arial" w:hAnsi="Arial" w:cs="Arial"/>
                <w:color w:val="auto"/>
                <w:sz w:val="18"/>
                <w:szCs w:val="21"/>
                <w:highlight w:val="none"/>
              </w:rPr>
              <w:t>in writing</w:t>
            </w:r>
            <w:r>
              <w:rPr>
                <w:rFonts w:hint="eastAsia" w:ascii="Arial" w:hAnsi="Arial" w:cs="Arial"/>
                <w:color w:val="auto"/>
                <w:sz w:val="18"/>
                <w:szCs w:val="21"/>
                <w:highlight w:val="none"/>
                <w:lang w:val="en-US" w:eastAsia="zh-CN"/>
              </w:rPr>
              <w:t>.</w:t>
            </w:r>
          </w:p>
          <w:p w14:paraId="0802D82C">
            <w:pPr>
              <w:numPr>
                <w:ilvl w:val="0"/>
                <w:numId w:val="1"/>
              </w:numPr>
              <w:snapToGrid w:val="0"/>
              <w:spacing w:line="240" w:lineRule="exact"/>
              <w:rPr>
                <w:rFonts w:ascii="Arial" w:hAnsi="Arial" w:cs="Arial"/>
                <w:color w:val="auto"/>
                <w:sz w:val="18"/>
                <w:szCs w:val="21"/>
              </w:rPr>
            </w:pPr>
            <w:r>
              <w:rPr>
                <w:rFonts w:ascii="Arial" w:hAnsi="Arial" w:cs="Arial"/>
                <w:color w:val="auto"/>
                <w:sz w:val="18"/>
                <w:szCs w:val="21"/>
              </w:rPr>
              <w:pict>
                <v:shape id="_x0000_s1027" o:spid="_x0000_s1027" o:spt="75" type="#_x0000_t75" style="position:absolute;left:0pt;margin-left:377.45pt;margin-top:0.25pt;height:35.1pt;width:46.7pt;mso-wrap-distance-bottom:0pt;mso-wrap-distance-left:9pt;mso-wrap-distance-right:9pt;mso-wrap-distance-top:0pt;z-index:251659264;mso-width-relative:page;mso-height-relative:page;" o:ole="t" filled="f" o:preferrelative="t" stroked="f" coordsize="21600,21600">
                  <v:path/>
                  <v:fill on="f" focussize="0,0"/>
                  <v:stroke on="f"/>
                  <v:imagedata r:id="rId6" cropleft="7661f" cropright="7661f" cropbottom="23925f" o:title=""/>
                  <o:lock v:ext="edit" aspectratio="t"/>
                  <w10:wrap type="square"/>
                </v:shape>
                <o:OLEObject Type="Embed" ProgID="Word.Document.8" ShapeID="_x0000_s1027" DrawAspect="Icon" ObjectID="_1468075725" r:id="rId5">
                  <o:LockedField>false</o:LockedField>
                </o:OLEObject>
              </w:pict>
            </w:r>
            <w:r>
              <w:rPr>
                <w:rFonts w:ascii="Arial" w:cs="Arial"/>
                <w:color w:val="auto"/>
                <w:sz w:val="18"/>
                <w:szCs w:val="21"/>
              </w:rPr>
              <w:t>本委托书一式两份，</w:t>
            </w:r>
            <w:bookmarkStart w:id="1" w:name="OLE_LINK2"/>
            <w:r>
              <w:rPr>
                <w:rFonts w:ascii="Arial" w:cs="Arial"/>
                <w:color w:val="auto"/>
                <w:sz w:val="18"/>
                <w:szCs w:val="21"/>
              </w:rPr>
              <w:t>委托方和</w:t>
            </w:r>
            <w:r>
              <w:rPr>
                <w:rFonts w:hint="eastAsia" w:ascii="Arial" w:cs="Arial"/>
                <w:color w:val="auto"/>
                <w:sz w:val="18"/>
                <w:szCs w:val="21"/>
              </w:rPr>
              <w:t>受托方</w:t>
            </w:r>
            <w:r>
              <w:rPr>
                <w:rFonts w:ascii="Arial" w:cs="Arial"/>
                <w:color w:val="auto"/>
                <w:sz w:val="18"/>
                <w:szCs w:val="21"/>
              </w:rPr>
              <w:t>各保存一份</w:t>
            </w:r>
            <w:bookmarkEnd w:id="1"/>
            <w:r>
              <w:rPr>
                <w:rFonts w:ascii="Arial" w:cs="Arial"/>
                <w:color w:val="auto"/>
                <w:sz w:val="18"/>
                <w:szCs w:val="21"/>
              </w:rPr>
              <w:t>。</w:t>
            </w:r>
          </w:p>
          <w:bookmarkEnd w:id="0"/>
          <w:p w14:paraId="08B5B782">
            <w:pPr>
              <w:snapToGrid w:val="0"/>
              <w:spacing w:line="240" w:lineRule="exact"/>
              <w:ind w:left="420"/>
              <w:rPr>
                <w:rFonts w:hint="eastAsia" w:ascii="Arial" w:hAnsi="Arial" w:eastAsia="宋体" w:cs="Arial"/>
                <w:color w:val="auto"/>
                <w:sz w:val="18"/>
                <w:szCs w:val="21"/>
                <w:lang w:eastAsia="zh-CN"/>
              </w:rPr>
            </w:pPr>
            <w:r>
              <w:rPr>
                <w:rFonts w:hint="eastAsia" w:ascii="Arial" w:hAnsi="Arial" w:cs="Arial"/>
                <w:color w:val="auto"/>
                <w:sz w:val="18"/>
                <w:szCs w:val="21"/>
              </w:rPr>
              <w:t>/</w:t>
            </w:r>
            <w:r>
              <w:rPr>
                <w:rFonts w:ascii="Arial" w:hAnsi="Arial" w:cs="Arial"/>
                <w:color w:val="auto"/>
                <w:sz w:val="18"/>
                <w:szCs w:val="21"/>
              </w:rPr>
              <w:t xml:space="preserve">This </w:t>
            </w:r>
            <w:r>
              <w:rPr>
                <w:rFonts w:hint="eastAsia" w:ascii="Arial" w:hAnsi="Arial" w:cs="Arial"/>
                <w:color w:val="auto"/>
                <w:sz w:val="18"/>
                <w:szCs w:val="21"/>
              </w:rPr>
              <w:t>entrustment</w:t>
            </w:r>
            <w:r>
              <w:rPr>
                <w:rFonts w:ascii="Arial" w:hAnsi="Arial" w:cs="Arial"/>
                <w:color w:val="auto"/>
                <w:sz w:val="18"/>
                <w:szCs w:val="21"/>
              </w:rPr>
              <w:t xml:space="preserve"> </w:t>
            </w:r>
            <w:r>
              <w:rPr>
                <w:rFonts w:hint="eastAsia" w:ascii="Arial" w:hAnsi="Arial" w:cs="Arial"/>
                <w:color w:val="auto"/>
                <w:sz w:val="18"/>
                <w:szCs w:val="21"/>
              </w:rPr>
              <w:t>is made in two copies,</w:t>
            </w:r>
            <w:r>
              <w:rPr>
                <w:rFonts w:ascii="Arial" w:hAnsi="Arial" w:cs="Arial"/>
                <w:color w:val="auto"/>
                <w:sz w:val="18"/>
                <w:szCs w:val="21"/>
              </w:rPr>
              <w:t xml:space="preserve"> </w:t>
            </w:r>
            <w:r>
              <w:rPr>
                <w:rFonts w:hint="eastAsia" w:ascii="Arial" w:hAnsi="Arial" w:cs="Arial"/>
                <w:color w:val="auto"/>
                <w:sz w:val="18"/>
                <w:szCs w:val="21"/>
              </w:rPr>
              <w:t xml:space="preserve">the client and </w:t>
            </w:r>
            <w:r>
              <w:rPr>
                <w:rFonts w:ascii="Arial" w:hAnsi="Arial" w:cs="Arial"/>
                <w:color w:val="auto"/>
                <w:sz w:val="18"/>
                <w:szCs w:val="21"/>
              </w:rPr>
              <w:t xml:space="preserve">the </w:t>
            </w:r>
            <w:r>
              <w:rPr>
                <w:rFonts w:hint="eastAsia" w:ascii="Arial" w:hAnsi="Arial" w:cs="Arial"/>
                <w:color w:val="auto"/>
                <w:sz w:val="18"/>
                <w:szCs w:val="21"/>
              </w:rPr>
              <w:t xml:space="preserve">trustee each saves </w:t>
            </w:r>
            <w:r>
              <w:rPr>
                <w:rFonts w:ascii="Arial" w:hAnsi="Arial" w:cs="Arial"/>
                <w:color w:val="auto"/>
                <w:sz w:val="18"/>
                <w:szCs w:val="21"/>
              </w:rPr>
              <w:t>one</w:t>
            </w:r>
            <w:r>
              <w:rPr>
                <w:rFonts w:hint="eastAsia" w:ascii="Arial" w:hAnsi="Arial" w:cs="Arial"/>
                <w:color w:val="auto"/>
                <w:sz w:val="18"/>
                <w:szCs w:val="21"/>
              </w:rPr>
              <w:t xml:space="preserve"> copy</w:t>
            </w:r>
            <w:r>
              <w:rPr>
                <w:rFonts w:ascii="Arial" w:hAnsi="Arial" w:cs="Arial"/>
                <w:color w:val="auto"/>
                <w:sz w:val="18"/>
                <w:szCs w:val="21"/>
              </w:rPr>
              <w:t>.</w:t>
            </w:r>
          </w:p>
          <w:p w14:paraId="09BA4840">
            <w:pPr>
              <w:numPr>
                <w:ilvl w:val="0"/>
                <w:numId w:val="1"/>
              </w:numPr>
              <w:snapToGrid w:val="0"/>
              <w:spacing w:line="240" w:lineRule="exact"/>
              <w:rPr>
                <w:rFonts w:ascii="Arial" w:hAnsi="Arial" w:cs="Arial"/>
                <w:color w:val="auto"/>
                <w:sz w:val="18"/>
              </w:rPr>
            </w:pPr>
            <w:bookmarkStart w:id="2" w:name="OLE_LINK3"/>
            <w:r>
              <w:rPr>
                <w:rFonts w:ascii="Arial" w:cs="Arial"/>
                <w:color w:val="auto"/>
                <w:sz w:val="18"/>
                <w:szCs w:val="21"/>
              </w:rPr>
              <w:t>委托方对样品资料的真实性负责，并同意以上条款</w:t>
            </w:r>
            <w:bookmarkEnd w:id="2"/>
            <w:r>
              <w:rPr>
                <w:rFonts w:ascii="Arial" w:cs="Arial"/>
                <w:color w:val="auto"/>
                <w:sz w:val="18"/>
                <w:szCs w:val="21"/>
              </w:rPr>
              <w:t>。</w:t>
            </w:r>
          </w:p>
          <w:p w14:paraId="4D2086ED">
            <w:pPr>
              <w:snapToGrid w:val="0"/>
              <w:spacing w:line="240" w:lineRule="exact"/>
              <w:ind w:left="420"/>
              <w:rPr>
                <w:rFonts w:ascii="Arial" w:hAnsi="Arial" w:cs="Arial"/>
                <w:color w:val="auto"/>
                <w:sz w:val="18"/>
              </w:rPr>
            </w:pPr>
            <w:r>
              <w:rPr>
                <w:rFonts w:hint="eastAsia" w:ascii="Arial" w:hAnsi="Arial" w:cs="Arial"/>
                <w:color w:val="auto"/>
                <w:sz w:val="18"/>
              </w:rPr>
              <w:t xml:space="preserve">/The client </w:t>
            </w:r>
            <w:r>
              <w:rPr>
                <w:rFonts w:ascii="Arial" w:hAnsi="Arial" w:cs="Arial"/>
                <w:color w:val="auto"/>
                <w:sz w:val="18"/>
              </w:rPr>
              <w:t>takes liability</w:t>
            </w:r>
            <w:r>
              <w:rPr>
                <w:rFonts w:hint="eastAsia" w:ascii="Arial" w:hAnsi="Arial" w:cs="Arial"/>
                <w:color w:val="auto"/>
                <w:sz w:val="18"/>
              </w:rPr>
              <w:t xml:space="preserve"> for the authenticity of the sample </w:t>
            </w:r>
            <w:r>
              <w:rPr>
                <w:rFonts w:ascii="Arial" w:hAnsi="Arial" w:cs="Arial"/>
                <w:color w:val="auto"/>
                <w:sz w:val="18"/>
              </w:rPr>
              <w:t xml:space="preserve">and </w:t>
            </w:r>
            <w:r>
              <w:rPr>
                <w:rFonts w:hint="eastAsia" w:ascii="Arial" w:hAnsi="Arial" w:cs="Arial"/>
                <w:color w:val="auto"/>
                <w:sz w:val="18"/>
                <w:szCs w:val="21"/>
              </w:rPr>
              <w:t>entrustment</w:t>
            </w:r>
            <w:r>
              <w:rPr>
                <w:rFonts w:ascii="Arial" w:hAnsi="Arial" w:cs="Arial"/>
                <w:color w:val="auto"/>
                <w:sz w:val="18"/>
              </w:rPr>
              <w:t xml:space="preserve"> information submitted, </w:t>
            </w:r>
            <w:r>
              <w:rPr>
                <w:rFonts w:hint="eastAsia" w:ascii="Arial" w:hAnsi="Arial" w:cs="Arial"/>
                <w:color w:val="auto"/>
                <w:sz w:val="18"/>
              </w:rPr>
              <w:t>and agrees to above terms.</w:t>
            </w:r>
          </w:p>
          <w:p w14:paraId="4FCCBFC3">
            <w:pPr>
              <w:snapToGrid w:val="0"/>
              <w:spacing w:after="62" w:afterLines="20" w:line="240" w:lineRule="exact"/>
              <w:rPr>
                <w:rFonts w:ascii="Arial" w:hAnsi="Arial" w:cs="Arial"/>
                <w:sz w:val="18"/>
              </w:rPr>
            </w:pPr>
          </w:p>
          <w:p w14:paraId="448D3CCA">
            <w:pPr>
              <w:snapToGrid w:val="0"/>
              <w:spacing w:after="62" w:afterLines="20" w:line="240" w:lineRule="exact"/>
              <w:rPr>
                <w:rFonts w:ascii="Arial" w:hAnsi="Arial" w:cs="Arial"/>
                <w:sz w:val="18"/>
                <w:szCs w:val="21"/>
              </w:rPr>
            </w:pPr>
            <w:r>
              <w:rPr>
                <w:rFonts w:hint="eastAsia" w:ascii="Arial" w:cs="Arial"/>
                <w:sz w:val="18"/>
                <w:szCs w:val="21"/>
              </w:rPr>
              <w:t>委</w:t>
            </w:r>
            <w:r>
              <w:rPr>
                <w:rFonts w:ascii="Arial" w:cs="Arial"/>
                <w:sz w:val="18"/>
                <w:szCs w:val="21"/>
              </w:rPr>
              <w:t>托方签字</w:t>
            </w:r>
            <w:r>
              <w:rPr>
                <w:rFonts w:ascii="Arial" w:hAnsi="Arial" w:cs="Arial"/>
                <w:sz w:val="18"/>
                <w:szCs w:val="21"/>
              </w:rPr>
              <w:t xml:space="preserve"> /Signature of the client</w:t>
            </w:r>
            <w:r>
              <w:rPr>
                <w:rFonts w:ascii="Arial" w:cs="Arial"/>
                <w:sz w:val="18"/>
                <w:szCs w:val="21"/>
              </w:rPr>
              <w:t>：</w:t>
            </w:r>
            <w:r>
              <w:rPr>
                <w:rFonts w:ascii="Arial" w:hAnsi="Arial" w:cs="Arial"/>
                <w:sz w:val="18"/>
                <w:szCs w:val="21"/>
                <w:u w:val="single"/>
              </w:rPr>
              <w:t xml:space="preserve">            </w:t>
            </w:r>
            <w:r>
              <w:rPr>
                <w:rFonts w:hint="eastAsia" w:ascii="Arial" w:hAnsi="Arial" w:cs="Arial"/>
                <w:sz w:val="18"/>
                <w:szCs w:val="21"/>
                <w:u w:val="single"/>
              </w:rPr>
              <w:t xml:space="preserve">        </w:t>
            </w:r>
            <w:r>
              <w:rPr>
                <w:rFonts w:ascii="Arial" w:hAnsi="Arial" w:cs="Arial"/>
                <w:sz w:val="18"/>
                <w:szCs w:val="21"/>
                <w:u w:val="single"/>
              </w:rPr>
              <w:t xml:space="preserve"> </w:t>
            </w:r>
            <w:r>
              <w:rPr>
                <w:rFonts w:hint="eastAsia" w:ascii="Arial" w:hAnsi="Arial" w:eastAsia="仿宋_GB2312" w:cs="Arial"/>
                <w:b/>
                <w:sz w:val="30"/>
                <w:szCs w:val="30"/>
              </w:rPr>
              <w:tab/>
            </w:r>
            <w:r>
              <w:rPr>
                <w:rFonts w:ascii="Arial" w:cs="Arial"/>
                <w:sz w:val="18"/>
                <w:szCs w:val="21"/>
              </w:rPr>
              <w:t>委托方</w:t>
            </w:r>
            <w:r>
              <w:rPr>
                <w:rFonts w:ascii="Arial" w:hAnsi="Arial" w:cs="Arial"/>
                <w:color w:val="000000"/>
                <w:kern w:val="0"/>
                <w:sz w:val="18"/>
                <w:szCs w:val="18"/>
              </w:rPr>
              <w:t>盖章</w:t>
            </w:r>
            <w:r>
              <w:rPr>
                <w:rFonts w:ascii="Arial" w:hAnsi="Arial" w:cs="Arial"/>
                <w:sz w:val="18"/>
                <w:szCs w:val="21"/>
              </w:rPr>
              <w:t xml:space="preserve"> /Stamp of the client</w:t>
            </w:r>
            <w:r>
              <w:rPr>
                <w:rFonts w:ascii="Arial" w:cs="Arial"/>
                <w:sz w:val="18"/>
                <w:szCs w:val="21"/>
              </w:rPr>
              <w:t>：</w:t>
            </w:r>
            <w:r>
              <w:rPr>
                <w:rFonts w:hint="eastAsia" w:ascii="Arial" w:cs="Arial"/>
                <w:sz w:val="18"/>
                <w:szCs w:val="21"/>
                <w:u w:val="single"/>
              </w:rPr>
              <w:t xml:space="preserve">             </w:t>
            </w:r>
          </w:p>
          <w:p w14:paraId="130DD72B">
            <w:pPr>
              <w:snapToGrid w:val="0"/>
              <w:spacing w:after="62" w:afterLines="20" w:line="240" w:lineRule="exact"/>
              <w:rPr>
                <w:rFonts w:ascii="Arial" w:hAnsi="Arial" w:cs="Arial"/>
                <w:sz w:val="18"/>
                <w:szCs w:val="21"/>
              </w:rPr>
            </w:pPr>
          </w:p>
          <w:p w14:paraId="569889D7">
            <w:pPr>
              <w:snapToGrid w:val="0"/>
              <w:spacing w:after="62" w:afterLines="20" w:line="240" w:lineRule="exact"/>
              <w:rPr>
                <w:rFonts w:ascii="Arial" w:hAnsi="Arial" w:cs="Arial"/>
                <w:sz w:val="18"/>
              </w:rPr>
            </w:pPr>
            <w:r>
              <w:rPr>
                <w:rFonts w:ascii="Arial" w:cs="Arial"/>
                <w:sz w:val="18"/>
                <w:szCs w:val="21"/>
              </w:rPr>
              <w:t>委托日期</w:t>
            </w:r>
            <w:r>
              <w:rPr>
                <w:rFonts w:ascii="Arial" w:hAnsi="Arial" w:cs="Arial"/>
                <w:sz w:val="18"/>
                <w:szCs w:val="21"/>
              </w:rPr>
              <w:t xml:space="preserve"> /Date of entrustment</w:t>
            </w:r>
            <w:r>
              <w:rPr>
                <w:rFonts w:ascii="Arial" w:cs="Arial"/>
                <w:sz w:val="18"/>
                <w:szCs w:val="21"/>
              </w:rPr>
              <w:t>：</w:t>
            </w:r>
            <w:r>
              <w:rPr>
                <w:rFonts w:ascii="Arial" w:hAnsi="Arial" w:cs="Arial"/>
                <w:sz w:val="18"/>
                <w:szCs w:val="21"/>
                <w:u w:val="single"/>
              </w:rPr>
              <w:t xml:space="preserve">                          </w:t>
            </w:r>
            <w:r>
              <w:rPr>
                <w:rFonts w:hint="eastAsia" w:ascii="Arial" w:hAnsi="Arial" w:eastAsia="仿宋_GB2312" w:cs="Arial"/>
                <w:b/>
                <w:sz w:val="30"/>
                <w:szCs w:val="30"/>
              </w:rPr>
              <w:tab/>
            </w:r>
            <w:r>
              <w:rPr>
                <w:rFonts w:hint="eastAsia" w:ascii="Arial" w:cs="Arial"/>
                <w:sz w:val="18"/>
                <w:szCs w:val="21"/>
              </w:rPr>
              <w:t>案件编号 /Case No.</w:t>
            </w:r>
            <w:r>
              <w:rPr>
                <w:rFonts w:hint="eastAsia" w:ascii="Arial" w:cs="Arial"/>
                <w:sz w:val="18"/>
                <w:szCs w:val="21"/>
                <w:lang w:eastAsia="zh-CN"/>
              </w:rPr>
              <w:t>：</w:t>
            </w:r>
            <w:r>
              <w:rPr>
                <w:rFonts w:ascii="Arial" w:hAnsi="Arial" w:cs="Arial"/>
                <w:sz w:val="18"/>
                <w:szCs w:val="21"/>
                <w:u w:val="single"/>
              </w:rPr>
              <w:t xml:space="preserve">           </w:t>
            </w:r>
            <w:r>
              <w:rPr>
                <w:rFonts w:hint="eastAsia" w:ascii="Arial" w:hAnsi="Arial" w:cs="Arial"/>
                <w:sz w:val="18"/>
                <w:szCs w:val="21"/>
                <w:u w:val="single"/>
              </w:rPr>
              <w:t xml:space="preserve">          </w:t>
            </w:r>
            <w:r>
              <w:rPr>
                <w:rFonts w:ascii="Arial" w:hAnsi="Arial" w:cs="Arial"/>
                <w:sz w:val="18"/>
                <w:szCs w:val="21"/>
                <w:u w:val="single"/>
              </w:rPr>
              <w:t xml:space="preserve">  </w:t>
            </w:r>
          </w:p>
        </w:tc>
      </w:tr>
      <w:tr w14:paraId="43FEB879">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561" w:hRule="atLeast"/>
          <w:jc w:val="center"/>
        </w:trPr>
        <w:tc>
          <w:tcPr>
            <w:tcW w:w="9596" w:type="dxa"/>
            <w:tcBorders>
              <w:top w:val="double" w:color="auto" w:sz="4" w:space="0"/>
              <w:left w:val="double" w:color="auto" w:sz="4" w:space="0"/>
              <w:bottom w:val="double" w:color="auto" w:sz="4" w:space="0"/>
              <w:right w:val="double" w:color="auto" w:sz="4" w:space="0"/>
            </w:tcBorders>
          </w:tcPr>
          <w:p w14:paraId="15D85B6E">
            <w:pPr>
              <w:snapToGrid w:val="0"/>
              <w:spacing w:before="62" w:beforeLines="20" w:after="62" w:afterLines="20" w:line="240" w:lineRule="exact"/>
              <w:rPr>
                <w:rFonts w:ascii="Arial" w:cs="Arial"/>
                <w:b/>
                <w:szCs w:val="21"/>
              </w:rPr>
            </w:pPr>
            <w:r>
              <w:rPr>
                <w:rFonts w:hint="eastAsia" w:ascii="Arial" w:cs="Arial"/>
                <w:b/>
                <w:szCs w:val="21"/>
              </w:rPr>
              <w:t>受托方信息</w:t>
            </w:r>
            <w:r>
              <w:rPr>
                <w:rFonts w:ascii="Arial" w:cs="Arial"/>
                <w:b/>
                <w:szCs w:val="21"/>
              </w:rPr>
              <w:t xml:space="preserve"> / </w:t>
            </w:r>
            <w:r>
              <w:rPr>
                <w:rFonts w:hint="eastAsia" w:ascii="Arial" w:cs="Arial"/>
                <w:b/>
                <w:szCs w:val="21"/>
              </w:rPr>
              <w:t>T</w:t>
            </w:r>
            <w:r>
              <w:rPr>
                <w:rFonts w:ascii="Arial" w:cs="Arial"/>
                <w:b/>
                <w:szCs w:val="21"/>
              </w:rPr>
              <w:t>rustee</w:t>
            </w:r>
            <w:r>
              <w:rPr>
                <w:rFonts w:hint="eastAsia" w:ascii="Arial" w:cs="Arial"/>
                <w:b/>
                <w:szCs w:val="21"/>
              </w:rPr>
              <w:t xml:space="preserve"> </w:t>
            </w:r>
            <w:r>
              <w:rPr>
                <w:rFonts w:ascii="Arial" w:cs="Arial"/>
                <w:b/>
                <w:szCs w:val="21"/>
              </w:rPr>
              <w:t>information</w:t>
            </w:r>
          </w:p>
          <w:p w14:paraId="052EB757">
            <w:pPr>
              <w:snapToGrid w:val="0"/>
              <w:spacing w:after="62" w:afterLines="20" w:line="240" w:lineRule="exact"/>
              <w:rPr>
                <w:rFonts w:ascii="Arial" w:hAnsi="Arial" w:cs="Arial"/>
                <w:sz w:val="18"/>
                <w:szCs w:val="21"/>
              </w:rPr>
            </w:pPr>
            <w:r>
              <w:rPr>
                <w:rFonts w:ascii="Arial" w:cs="Arial"/>
                <w:b/>
                <w:sz w:val="18"/>
                <w:szCs w:val="21"/>
              </w:rPr>
              <w:t>诺诚（深圳）安全科技有限公司</w:t>
            </w:r>
            <w:r>
              <w:rPr>
                <w:rFonts w:ascii="Arial" w:hAnsi="Arial" w:cs="Arial"/>
                <w:b/>
                <w:sz w:val="18"/>
                <w:szCs w:val="21"/>
              </w:rPr>
              <w:t xml:space="preserve"> </w:t>
            </w:r>
            <w:r>
              <w:rPr>
                <w:rFonts w:hint="eastAsia" w:ascii="Arial" w:hAnsi="Arial" w:cs="Arial"/>
                <w:b/>
                <w:sz w:val="18"/>
                <w:szCs w:val="21"/>
              </w:rPr>
              <w:t xml:space="preserve"> </w:t>
            </w:r>
            <w:r>
              <w:rPr>
                <w:rFonts w:ascii="Arial" w:hAnsi="Arial" w:cs="Arial"/>
                <w:sz w:val="18"/>
                <w:szCs w:val="21"/>
              </w:rPr>
              <w:t>/NRCC (Shenzhen) Safety Technology Ltd.</w:t>
            </w:r>
          </w:p>
          <w:p w14:paraId="0243B842">
            <w:pPr>
              <w:snapToGrid w:val="0"/>
              <w:spacing w:after="62" w:afterLines="20" w:line="240" w:lineRule="exact"/>
              <w:rPr>
                <w:rFonts w:ascii="Arial" w:hAnsi="Arial" w:cs="Arial"/>
                <w:sz w:val="18"/>
                <w:szCs w:val="21"/>
              </w:rPr>
            </w:pPr>
            <w:r>
              <w:rPr>
                <w:rFonts w:ascii="Arial" w:cs="Arial"/>
                <w:sz w:val="18"/>
                <w:szCs w:val="21"/>
              </w:rPr>
              <w:t>深圳市宝安区福永街道凤凰社区腾丰五路</w:t>
            </w:r>
            <w:r>
              <w:rPr>
                <w:rFonts w:ascii="Arial" w:hAnsi="Arial" w:cs="Arial"/>
                <w:sz w:val="18"/>
                <w:szCs w:val="21"/>
              </w:rPr>
              <w:t>2</w:t>
            </w:r>
            <w:r>
              <w:rPr>
                <w:rFonts w:ascii="Arial" w:cs="Arial"/>
                <w:sz w:val="18"/>
                <w:szCs w:val="21"/>
              </w:rPr>
              <w:t>号</w:t>
            </w:r>
            <w:r>
              <w:rPr>
                <w:rFonts w:hint="eastAsia" w:ascii="Arial" w:cs="Arial"/>
                <w:sz w:val="18"/>
                <w:szCs w:val="21"/>
              </w:rPr>
              <w:t>A栋3楼</w:t>
            </w:r>
          </w:p>
          <w:p w14:paraId="6151AAAE">
            <w:pPr>
              <w:snapToGrid w:val="0"/>
              <w:spacing w:after="62" w:afterLines="20" w:line="240" w:lineRule="exact"/>
              <w:rPr>
                <w:rFonts w:ascii="Arial" w:hAnsi="Arial" w:cs="Arial"/>
                <w:sz w:val="18"/>
                <w:szCs w:val="21"/>
              </w:rPr>
            </w:pPr>
            <w:r>
              <w:rPr>
                <w:rFonts w:hint="eastAsia" w:ascii="Arial" w:hAnsi="Arial" w:cs="Arial"/>
                <w:sz w:val="18"/>
                <w:szCs w:val="21"/>
              </w:rPr>
              <w:t>/3F</w:t>
            </w:r>
            <w:r>
              <w:rPr>
                <w:rFonts w:ascii="Arial" w:hAnsi="Arial" w:cs="Arial"/>
                <w:sz w:val="18"/>
                <w:szCs w:val="21"/>
              </w:rPr>
              <w:t>, Blding A, No. 2, Tengfengwu Rd., Fenghuang, Fuyong, Bao'an, Shenzhen</w:t>
            </w:r>
          </w:p>
          <w:p w14:paraId="7423C03B">
            <w:pPr>
              <w:snapToGrid w:val="0"/>
              <w:spacing w:after="62" w:afterLines="20" w:line="240" w:lineRule="exact"/>
              <w:rPr>
                <w:rFonts w:ascii="Arial" w:hAnsi="Arial" w:eastAsia="黑体" w:cs="Arial"/>
                <w:b/>
                <w:bCs/>
                <w:szCs w:val="21"/>
              </w:rPr>
            </w:pPr>
            <w:r>
              <w:rPr>
                <w:rFonts w:ascii="Arial" w:cs="Arial"/>
                <w:sz w:val="18"/>
                <w:szCs w:val="21"/>
              </w:rPr>
              <w:t>电话</w:t>
            </w:r>
            <w:r>
              <w:rPr>
                <w:rFonts w:hint="eastAsia" w:ascii="Arial" w:cs="Arial"/>
                <w:sz w:val="18"/>
                <w:szCs w:val="21"/>
              </w:rPr>
              <w:t xml:space="preserve"> </w:t>
            </w:r>
            <w:r>
              <w:rPr>
                <w:rFonts w:ascii="Arial" w:hAnsi="Arial" w:cs="Arial"/>
                <w:sz w:val="18"/>
                <w:szCs w:val="21"/>
              </w:rPr>
              <w:t xml:space="preserve">/Tel: 0755-27322216 </w:t>
            </w:r>
            <w:r>
              <w:rPr>
                <w:rFonts w:hint="eastAsia" w:ascii="Arial" w:hAnsi="Arial" w:cs="Arial"/>
                <w:sz w:val="18"/>
                <w:szCs w:val="21"/>
              </w:rPr>
              <w:t xml:space="preserve">   </w:t>
            </w:r>
            <w:r>
              <w:rPr>
                <w:rFonts w:ascii="Arial" w:cs="Arial"/>
                <w:sz w:val="18"/>
                <w:szCs w:val="21"/>
              </w:rPr>
              <w:t>网址</w:t>
            </w:r>
            <w:r>
              <w:rPr>
                <w:rFonts w:hint="eastAsia" w:ascii="Arial" w:cs="Arial"/>
                <w:sz w:val="18"/>
                <w:szCs w:val="21"/>
              </w:rPr>
              <w:t xml:space="preserve"> </w:t>
            </w:r>
            <w:r>
              <w:rPr>
                <w:rFonts w:ascii="Arial" w:hAnsi="Arial" w:cs="Arial"/>
                <w:sz w:val="18"/>
                <w:szCs w:val="21"/>
              </w:rPr>
              <w:t>/Web</w:t>
            </w:r>
            <w:r>
              <w:rPr>
                <w:rFonts w:ascii="Arial" w:cs="Arial"/>
                <w:sz w:val="18"/>
                <w:szCs w:val="21"/>
              </w:rPr>
              <w:t>：</w:t>
            </w:r>
            <w:r>
              <w:fldChar w:fldCharType="begin"/>
            </w:r>
            <w:r>
              <w:instrText xml:space="preserve"> HYPERLINK "http://www.nrccsafety.com" </w:instrText>
            </w:r>
            <w:r>
              <w:fldChar w:fldCharType="separate"/>
            </w:r>
            <w:r>
              <w:rPr>
                <w:rStyle w:val="13"/>
                <w:rFonts w:hint="eastAsia" w:ascii="Arial" w:hAnsi="Arial" w:cs="Arial"/>
                <w:sz w:val="18"/>
                <w:szCs w:val="21"/>
              </w:rPr>
              <w:t>www.nrccsafety.com</w:t>
            </w:r>
            <w:r>
              <w:rPr>
                <w:rStyle w:val="13"/>
                <w:rFonts w:hint="eastAsia" w:ascii="Arial" w:hAnsi="Arial" w:cs="Arial"/>
                <w:sz w:val="18"/>
                <w:szCs w:val="21"/>
              </w:rPr>
              <w:fldChar w:fldCharType="end"/>
            </w:r>
            <w:r>
              <w:rPr>
                <w:rFonts w:ascii="Arial" w:hAnsi="Arial" w:cs="Arial"/>
                <w:sz w:val="18"/>
                <w:szCs w:val="21"/>
              </w:rPr>
              <w:t xml:space="preserve"> </w:t>
            </w:r>
            <w:r>
              <w:rPr>
                <w:rFonts w:hint="eastAsia" w:ascii="Arial" w:hAnsi="Arial" w:cs="Arial"/>
                <w:sz w:val="18"/>
                <w:szCs w:val="21"/>
              </w:rPr>
              <w:t xml:space="preserve"> </w:t>
            </w:r>
            <w:r>
              <w:rPr>
                <w:rFonts w:ascii="Arial" w:hAnsi="Arial" w:cs="Arial"/>
                <w:sz w:val="18"/>
                <w:szCs w:val="21"/>
              </w:rPr>
              <w:t xml:space="preserve">  </w:t>
            </w:r>
            <w:r>
              <w:rPr>
                <w:rFonts w:ascii="Arial" w:cs="Arial"/>
                <w:sz w:val="18"/>
                <w:szCs w:val="21"/>
              </w:rPr>
              <w:t>邮箱</w:t>
            </w:r>
            <w:r>
              <w:rPr>
                <w:rFonts w:hint="eastAsia" w:ascii="Arial" w:cs="Arial"/>
                <w:sz w:val="18"/>
                <w:szCs w:val="21"/>
              </w:rPr>
              <w:t xml:space="preserve"> </w:t>
            </w:r>
            <w:r>
              <w:rPr>
                <w:rFonts w:ascii="Arial" w:hAnsi="Arial" w:cs="Arial"/>
                <w:sz w:val="18"/>
                <w:szCs w:val="21"/>
              </w:rPr>
              <w:t>/E-mail</w:t>
            </w:r>
            <w:r>
              <w:rPr>
                <w:rFonts w:ascii="Arial" w:cs="Arial"/>
                <w:sz w:val="18"/>
                <w:szCs w:val="21"/>
              </w:rPr>
              <w:t>：</w:t>
            </w:r>
            <w:r>
              <w:rPr>
                <w:rFonts w:ascii="Arial" w:hAnsi="Arial" w:cs="Arial"/>
                <w:sz w:val="18"/>
                <w:szCs w:val="21"/>
              </w:rPr>
              <w:t>service@nrccsafety.com</w:t>
            </w:r>
          </w:p>
        </w:tc>
      </w:tr>
    </w:tbl>
    <w:p w14:paraId="4BF4354E">
      <w:pPr>
        <w:snapToGrid w:val="0"/>
        <w:jc w:val="center"/>
        <w:rPr>
          <w:rFonts w:ascii="Arial" w:hAnsi="Arial" w:eastAsia="仿宋_GB2312" w:cs="Arial"/>
          <w:b/>
          <w:sz w:val="30"/>
          <w:szCs w:val="30"/>
        </w:rPr>
      </w:pPr>
      <w:r>
        <w:rPr>
          <w:rFonts w:ascii="Arial" w:hAnsi="Arial" w:eastAsia="仿宋_GB2312" w:cs="Arial"/>
          <w:b/>
          <w:sz w:val="30"/>
          <w:szCs w:val="30"/>
        </w:rPr>
        <w:tab/>
      </w:r>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E3CE">
    <w:pPr>
      <w:jc w:val="right"/>
    </w:pPr>
    <w:r>
      <w:t>NS-TR</w:t>
    </w:r>
    <w:r>
      <w:rPr>
        <w:rFonts w:hint="eastAsia"/>
        <w:lang w:val="en-US" w:eastAsia="zh-CN"/>
      </w:rPr>
      <w:t>0</w:t>
    </w:r>
    <w:r>
      <w:rPr>
        <w:rFonts w:hint="eastAsia"/>
      </w:rPr>
      <w:t>74</w:t>
    </w:r>
    <w:r>
      <w:t>-</w:t>
    </w:r>
    <w:r>
      <w:rPr>
        <w:rFonts w:hint="eastAsia"/>
        <w:lang w:val="en-US" w:eastAsia="zh-CN"/>
      </w:rPr>
      <w:t>8</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64625"/>
    <w:multiLevelType w:val="multilevel"/>
    <w:tmpl w:val="378646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zcyZDRiZTU5NjMwOGIwNjc3MWI3ZGE3ZGU3MzkifQ=="/>
  </w:docVars>
  <w:rsids>
    <w:rsidRoot w:val="00E01D3A"/>
    <w:rsid w:val="000111C6"/>
    <w:rsid w:val="0002213B"/>
    <w:rsid w:val="00043FA3"/>
    <w:rsid w:val="00054936"/>
    <w:rsid w:val="00054E14"/>
    <w:rsid w:val="000624D4"/>
    <w:rsid w:val="00064C4F"/>
    <w:rsid w:val="000C0F2D"/>
    <w:rsid w:val="000E22DC"/>
    <w:rsid w:val="000E35B4"/>
    <w:rsid w:val="000E41F0"/>
    <w:rsid w:val="000F02AF"/>
    <w:rsid w:val="000F4537"/>
    <w:rsid w:val="00125491"/>
    <w:rsid w:val="00137EB1"/>
    <w:rsid w:val="00157FE0"/>
    <w:rsid w:val="00170508"/>
    <w:rsid w:val="001B37DF"/>
    <w:rsid w:val="001B42C4"/>
    <w:rsid w:val="001C71BD"/>
    <w:rsid w:val="001D33F8"/>
    <w:rsid w:val="001D6242"/>
    <w:rsid w:val="00210D6C"/>
    <w:rsid w:val="0024266F"/>
    <w:rsid w:val="00246598"/>
    <w:rsid w:val="00275FC8"/>
    <w:rsid w:val="00281CA6"/>
    <w:rsid w:val="00295A82"/>
    <w:rsid w:val="002A0F59"/>
    <w:rsid w:val="002A42A5"/>
    <w:rsid w:val="002B600A"/>
    <w:rsid w:val="002E0ECA"/>
    <w:rsid w:val="002F1436"/>
    <w:rsid w:val="0030017B"/>
    <w:rsid w:val="00321990"/>
    <w:rsid w:val="00323920"/>
    <w:rsid w:val="003538CF"/>
    <w:rsid w:val="003A4CEE"/>
    <w:rsid w:val="003A633F"/>
    <w:rsid w:val="003C2396"/>
    <w:rsid w:val="003D2B0F"/>
    <w:rsid w:val="003D4265"/>
    <w:rsid w:val="003D4F71"/>
    <w:rsid w:val="004008B7"/>
    <w:rsid w:val="00400B3B"/>
    <w:rsid w:val="0040420A"/>
    <w:rsid w:val="00414894"/>
    <w:rsid w:val="00416EAE"/>
    <w:rsid w:val="00434873"/>
    <w:rsid w:val="0044312D"/>
    <w:rsid w:val="00460765"/>
    <w:rsid w:val="0046649F"/>
    <w:rsid w:val="004739AB"/>
    <w:rsid w:val="004770A0"/>
    <w:rsid w:val="00477B62"/>
    <w:rsid w:val="00491AFD"/>
    <w:rsid w:val="004A3F9C"/>
    <w:rsid w:val="004A6FC1"/>
    <w:rsid w:val="004B2ED9"/>
    <w:rsid w:val="004E5B7D"/>
    <w:rsid w:val="004F2655"/>
    <w:rsid w:val="004F54CA"/>
    <w:rsid w:val="00535A8E"/>
    <w:rsid w:val="00552DFD"/>
    <w:rsid w:val="00567282"/>
    <w:rsid w:val="00581E3E"/>
    <w:rsid w:val="005968DA"/>
    <w:rsid w:val="005D46D3"/>
    <w:rsid w:val="005D522B"/>
    <w:rsid w:val="006037F6"/>
    <w:rsid w:val="00614F1E"/>
    <w:rsid w:val="0062007D"/>
    <w:rsid w:val="00620351"/>
    <w:rsid w:val="006206B0"/>
    <w:rsid w:val="00622615"/>
    <w:rsid w:val="006464D1"/>
    <w:rsid w:val="006674B3"/>
    <w:rsid w:val="00684099"/>
    <w:rsid w:val="00693810"/>
    <w:rsid w:val="006A14AC"/>
    <w:rsid w:val="006B27CD"/>
    <w:rsid w:val="006F3265"/>
    <w:rsid w:val="00710051"/>
    <w:rsid w:val="00722CEA"/>
    <w:rsid w:val="00750889"/>
    <w:rsid w:val="00774FC5"/>
    <w:rsid w:val="00776973"/>
    <w:rsid w:val="00784D87"/>
    <w:rsid w:val="00785C10"/>
    <w:rsid w:val="00794481"/>
    <w:rsid w:val="007A29EB"/>
    <w:rsid w:val="007A4BC4"/>
    <w:rsid w:val="007B6E4E"/>
    <w:rsid w:val="007E4674"/>
    <w:rsid w:val="007E57CD"/>
    <w:rsid w:val="007F230F"/>
    <w:rsid w:val="0080015D"/>
    <w:rsid w:val="00806F74"/>
    <w:rsid w:val="008310C7"/>
    <w:rsid w:val="00842DA6"/>
    <w:rsid w:val="008658C7"/>
    <w:rsid w:val="008B7592"/>
    <w:rsid w:val="008C618E"/>
    <w:rsid w:val="008F0969"/>
    <w:rsid w:val="00935F68"/>
    <w:rsid w:val="00936C80"/>
    <w:rsid w:val="00954C72"/>
    <w:rsid w:val="00954D3E"/>
    <w:rsid w:val="009573A1"/>
    <w:rsid w:val="00982B3D"/>
    <w:rsid w:val="009920A6"/>
    <w:rsid w:val="009B554C"/>
    <w:rsid w:val="009D0FED"/>
    <w:rsid w:val="009F3552"/>
    <w:rsid w:val="009F418A"/>
    <w:rsid w:val="00A11501"/>
    <w:rsid w:val="00A22B76"/>
    <w:rsid w:val="00A363D6"/>
    <w:rsid w:val="00A41263"/>
    <w:rsid w:val="00A42539"/>
    <w:rsid w:val="00AB223A"/>
    <w:rsid w:val="00AB2F41"/>
    <w:rsid w:val="00AC4A4D"/>
    <w:rsid w:val="00AD2B9F"/>
    <w:rsid w:val="00AF4872"/>
    <w:rsid w:val="00AF6528"/>
    <w:rsid w:val="00B111C7"/>
    <w:rsid w:val="00B146D8"/>
    <w:rsid w:val="00B42711"/>
    <w:rsid w:val="00B43576"/>
    <w:rsid w:val="00B53333"/>
    <w:rsid w:val="00B54002"/>
    <w:rsid w:val="00B62679"/>
    <w:rsid w:val="00B81117"/>
    <w:rsid w:val="00B96169"/>
    <w:rsid w:val="00BA3FE8"/>
    <w:rsid w:val="00BC60CD"/>
    <w:rsid w:val="00BF1DCB"/>
    <w:rsid w:val="00BF781F"/>
    <w:rsid w:val="00C05C62"/>
    <w:rsid w:val="00C11F17"/>
    <w:rsid w:val="00C30D89"/>
    <w:rsid w:val="00C45C33"/>
    <w:rsid w:val="00C47241"/>
    <w:rsid w:val="00C6180B"/>
    <w:rsid w:val="00C623CE"/>
    <w:rsid w:val="00C63113"/>
    <w:rsid w:val="00C65E36"/>
    <w:rsid w:val="00C8058D"/>
    <w:rsid w:val="00CD6211"/>
    <w:rsid w:val="00CF284D"/>
    <w:rsid w:val="00CF5D0D"/>
    <w:rsid w:val="00D02911"/>
    <w:rsid w:val="00D1289E"/>
    <w:rsid w:val="00D14E78"/>
    <w:rsid w:val="00D17F17"/>
    <w:rsid w:val="00D318B7"/>
    <w:rsid w:val="00D54051"/>
    <w:rsid w:val="00D866EF"/>
    <w:rsid w:val="00D9257F"/>
    <w:rsid w:val="00D92ED1"/>
    <w:rsid w:val="00D96E82"/>
    <w:rsid w:val="00DA1005"/>
    <w:rsid w:val="00DA2887"/>
    <w:rsid w:val="00DA4999"/>
    <w:rsid w:val="00DA6729"/>
    <w:rsid w:val="00DB1277"/>
    <w:rsid w:val="00DC1048"/>
    <w:rsid w:val="00DC4646"/>
    <w:rsid w:val="00DD25AA"/>
    <w:rsid w:val="00DE4794"/>
    <w:rsid w:val="00DE5E02"/>
    <w:rsid w:val="00E01D3A"/>
    <w:rsid w:val="00E0345D"/>
    <w:rsid w:val="00E06AA1"/>
    <w:rsid w:val="00E130A3"/>
    <w:rsid w:val="00E149BF"/>
    <w:rsid w:val="00E3222B"/>
    <w:rsid w:val="00E51707"/>
    <w:rsid w:val="00E52964"/>
    <w:rsid w:val="00EB4BF9"/>
    <w:rsid w:val="00EC6379"/>
    <w:rsid w:val="00ED057A"/>
    <w:rsid w:val="00F004E3"/>
    <w:rsid w:val="00F03946"/>
    <w:rsid w:val="00F0788C"/>
    <w:rsid w:val="00F16942"/>
    <w:rsid w:val="00F26FFF"/>
    <w:rsid w:val="00F318DD"/>
    <w:rsid w:val="00F34766"/>
    <w:rsid w:val="00F635F4"/>
    <w:rsid w:val="00F63E55"/>
    <w:rsid w:val="00F91EC8"/>
    <w:rsid w:val="00FB036F"/>
    <w:rsid w:val="00FB460E"/>
    <w:rsid w:val="00FB7A91"/>
    <w:rsid w:val="00FC6B88"/>
    <w:rsid w:val="00FD0581"/>
    <w:rsid w:val="00FD11B6"/>
    <w:rsid w:val="00FD5F54"/>
    <w:rsid w:val="00FE0BA5"/>
    <w:rsid w:val="01ED4A4E"/>
    <w:rsid w:val="033E06BD"/>
    <w:rsid w:val="060A21C3"/>
    <w:rsid w:val="06A55BF5"/>
    <w:rsid w:val="07C3549F"/>
    <w:rsid w:val="0A06329B"/>
    <w:rsid w:val="0FBF1927"/>
    <w:rsid w:val="10FA5C43"/>
    <w:rsid w:val="11260DD1"/>
    <w:rsid w:val="127C0DC6"/>
    <w:rsid w:val="158C2B6D"/>
    <w:rsid w:val="1639041B"/>
    <w:rsid w:val="16AC0D93"/>
    <w:rsid w:val="17F9124F"/>
    <w:rsid w:val="1941243A"/>
    <w:rsid w:val="1C2B72E0"/>
    <w:rsid w:val="1E9F4834"/>
    <w:rsid w:val="21FD2D9E"/>
    <w:rsid w:val="22CC01E8"/>
    <w:rsid w:val="23A84110"/>
    <w:rsid w:val="24AD2109"/>
    <w:rsid w:val="25D34B1A"/>
    <w:rsid w:val="26710275"/>
    <w:rsid w:val="26AD3D82"/>
    <w:rsid w:val="26B66507"/>
    <w:rsid w:val="27C07DB8"/>
    <w:rsid w:val="292B1E43"/>
    <w:rsid w:val="29312005"/>
    <w:rsid w:val="2A4A4F5E"/>
    <w:rsid w:val="2C905736"/>
    <w:rsid w:val="2E7859A0"/>
    <w:rsid w:val="2F6139C4"/>
    <w:rsid w:val="2F6E3AA2"/>
    <w:rsid w:val="30413000"/>
    <w:rsid w:val="31B55AC3"/>
    <w:rsid w:val="31C433AB"/>
    <w:rsid w:val="31E7317D"/>
    <w:rsid w:val="33FD5646"/>
    <w:rsid w:val="35F441A5"/>
    <w:rsid w:val="370C1C4A"/>
    <w:rsid w:val="3762515A"/>
    <w:rsid w:val="37873333"/>
    <w:rsid w:val="38DF7E6C"/>
    <w:rsid w:val="39B7039F"/>
    <w:rsid w:val="3BC2621A"/>
    <w:rsid w:val="3BD30C03"/>
    <w:rsid w:val="3E3E7246"/>
    <w:rsid w:val="3E7E35B9"/>
    <w:rsid w:val="3F4578EC"/>
    <w:rsid w:val="3FBA10F3"/>
    <w:rsid w:val="40830906"/>
    <w:rsid w:val="4123714C"/>
    <w:rsid w:val="417159E2"/>
    <w:rsid w:val="44A923D4"/>
    <w:rsid w:val="44DD6C7D"/>
    <w:rsid w:val="45B12F40"/>
    <w:rsid w:val="49E44B99"/>
    <w:rsid w:val="4A701C00"/>
    <w:rsid w:val="4B945986"/>
    <w:rsid w:val="4D396A59"/>
    <w:rsid w:val="4D736C08"/>
    <w:rsid w:val="4F0928AB"/>
    <w:rsid w:val="4FDF2099"/>
    <w:rsid w:val="51194517"/>
    <w:rsid w:val="51D175B5"/>
    <w:rsid w:val="54DB0E75"/>
    <w:rsid w:val="55807B82"/>
    <w:rsid w:val="5A8A661A"/>
    <w:rsid w:val="5C7A7710"/>
    <w:rsid w:val="5E4F58A5"/>
    <w:rsid w:val="5E70530A"/>
    <w:rsid w:val="5F242577"/>
    <w:rsid w:val="5F557386"/>
    <w:rsid w:val="60966572"/>
    <w:rsid w:val="612A7C4F"/>
    <w:rsid w:val="617B4C6D"/>
    <w:rsid w:val="631F248C"/>
    <w:rsid w:val="65D036A4"/>
    <w:rsid w:val="65E53021"/>
    <w:rsid w:val="6707302D"/>
    <w:rsid w:val="674E6520"/>
    <w:rsid w:val="67DB4C11"/>
    <w:rsid w:val="683A797A"/>
    <w:rsid w:val="6933583F"/>
    <w:rsid w:val="6A0E68AE"/>
    <w:rsid w:val="6B1C6A9A"/>
    <w:rsid w:val="6DCD7B6A"/>
    <w:rsid w:val="70551CB2"/>
    <w:rsid w:val="708D0C1D"/>
    <w:rsid w:val="71FC6F2F"/>
    <w:rsid w:val="72343EE1"/>
    <w:rsid w:val="729F54C0"/>
    <w:rsid w:val="7AEA7454"/>
    <w:rsid w:val="7B9C75A0"/>
    <w:rsid w:val="7C953D9A"/>
    <w:rsid w:val="7DC12CF3"/>
    <w:rsid w:val="7F9872EA"/>
    <w:rsid w:val="7FAF1F68"/>
    <w:rsid w:val="7FD224FF"/>
    <w:rsid w:val="7FF9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00"/>
      <w:u w:val="none"/>
    </w:rPr>
  </w:style>
  <w:style w:type="character" w:customStyle="1" w:styleId="14">
    <w:name w:val="big1"/>
    <w:qFormat/>
    <w:uiPriority w:val="0"/>
    <w:rPr>
      <w:rFonts w:hint="default"/>
      <w:sz w:val="21"/>
      <w:szCs w:val="21"/>
    </w:rPr>
  </w:style>
  <w:style w:type="character" w:customStyle="1" w:styleId="15">
    <w:name w:val="style1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207f16-5166-4579-adf0-b254b26cbfc5}"/>
        <w:style w:val=""/>
        <w:category>
          <w:name w:val="常规"/>
          <w:gallery w:val="placeholder"/>
        </w:category>
        <w:types>
          <w:type w:val="bbPlcHdr"/>
        </w:types>
        <w:behaviors>
          <w:behavior w:val="content"/>
        </w:behaviors>
        <w:description w:val=""/>
        <w:guid w:val="{21207f16-5166-4579-adf0-b254b26cbfc5}"/>
      </w:docPartPr>
      <w:docPartBody>
        <w:p w14:paraId="676B16FB">
          <w:r>
            <w:rPr>
              <w:color w:val="808080"/>
            </w:rPr>
            <w:t>选择一项。</w:t>
          </w:r>
        </w:p>
      </w:docPartBody>
    </w:docPart>
    <w:docPart>
      <w:docPartPr>
        <w:name w:val="{8cd947ab-4486-4440-bb88-d86bb00aca54}"/>
        <w:style w:val=""/>
        <w:category>
          <w:name w:val="常规"/>
          <w:gallery w:val="placeholder"/>
        </w:category>
        <w:types>
          <w:type w:val="bbPlcHdr"/>
        </w:types>
        <w:behaviors>
          <w:behavior w:val="content"/>
        </w:behaviors>
        <w:description w:val=""/>
        <w:guid w:val="{8cd947ab-4486-4440-bb88-d86bb00aca54}"/>
      </w:docPartPr>
      <w:docPartBody>
        <w:p w14:paraId="14B1EB00">
          <w:r>
            <w:rPr>
              <w:color w:val="808080"/>
            </w:rPr>
            <w:t>选择一项。</w:t>
          </w:r>
        </w:p>
      </w:docPartBody>
    </w:docPart>
    <w:docPart>
      <w:docPartPr>
        <w:name w:val="{d062d754-2d55-4dee-af57-30c03a276f38}"/>
        <w:style w:val=""/>
        <w:category>
          <w:name w:val="常规"/>
          <w:gallery w:val="placeholder"/>
        </w:category>
        <w:types>
          <w:type w:val="bbPlcHdr"/>
        </w:types>
        <w:behaviors>
          <w:behavior w:val="content"/>
        </w:behaviors>
        <w:description w:val=""/>
        <w:guid w:val="{d062d754-2d55-4dee-af57-30c03a276f38}"/>
      </w:docPartPr>
      <w:docPartBody>
        <w:p w14:paraId="3DDE12EA">
          <w:r>
            <w:rPr>
              <w:color w:val="808080"/>
            </w:rPr>
            <w:t>选择一项。</w:t>
          </w:r>
        </w:p>
      </w:docPartBody>
    </w:docPart>
    <w:docPart>
      <w:docPartPr>
        <w:name w:val="{a641c3e7-b7a4-4eb8-bda9-3e21e19de2e4}"/>
        <w:style w:val=""/>
        <w:category>
          <w:name w:val="常规"/>
          <w:gallery w:val="placeholder"/>
        </w:category>
        <w:types>
          <w:type w:val="bbPlcHdr"/>
        </w:types>
        <w:behaviors>
          <w:behavior w:val="content"/>
        </w:behaviors>
        <w:description w:val=""/>
        <w:guid w:val="{a641c3e7-b7a4-4eb8-bda9-3e21e19de2e4}"/>
      </w:docPartPr>
      <w:docPartBody>
        <w:p w14:paraId="5427E0B8">
          <w:r>
            <w:rPr>
              <w:color w:val="808080"/>
            </w:rPr>
            <w:t>选择一项。</w:t>
          </w:r>
        </w:p>
      </w:docPartBody>
    </w:docPart>
    <w:docPart>
      <w:docPartPr>
        <w:name w:val="{a63d47b9-0382-4e52-8102-1bdc47916788}"/>
        <w:style w:val=""/>
        <w:category>
          <w:name w:val="常规"/>
          <w:gallery w:val="placeholder"/>
        </w:category>
        <w:types>
          <w:type w:val="bbPlcHdr"/>
        </w:types>
        <w:behaviors>
          <w:behavior w:val="content"/>
        </w:behaviors>
        <w:description w:val=""/>
        <w:guid w:val="{a63d47b9-0382-4e52-8102-1bdc47916788}"/>
      </w:docPartPr>
      <w:docPartBody>
        <w:p w14:paraId="510B8A4B">
          <w:r>
            <w:rPr>
              <w:color w:val="808080"/>
            </w:rPr>
            <w:t>选择一项。</w:t>
          </w:r>
        </w:p>
      </w:docPartBody>
    </w:docPart>
    <w:docPart>
      <w:docPartPr>
        <w:name w:val="{66d3f47b-e5e3-48ac-97d1-f5fe2363ca5f}"/>
        <w:style w:val=""/>
        <w:category>
          <w:name w:val="常规"/>
          <w:gallery w:val="placeholder"/>
        </w:category>
        <w:types>
          <w:type w:val="bbPlcHdr"/>
        </w:types>
        <w:behaviors>
          <w:behavior w:val="content"/>
        </w:behaviors>
        <w:description w:val=""/>
        <w:guid w:val="{66d3f47b-e5e3-48ac-97d1-f5fe2363ca5f}"/>
      </w:docPartPr>
      <w:docPartBody>
        <w:p w14:paraId="76D55C54">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1686</Words>
  <Characters>4557</Characters>
  <Lines>43</Lines>
  <Paragraphs>13</Paragraphs>
  <TotalTime>2</TotalTime>
  <ScaleCrop>false</ScaleCrop>
  <LinksUpToDate>false</LinksUpToDate>
  <CharactersWithSpaces>6777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2018-12-24T04:40:00Z</dcterms:created>
  <dc:creator>jsx</dc:creator>
  <cp:lastModifiedBy>Just。</cp:lastModifiedBy>
  <cp:lastPrinted>2018-12-27T08:13:00Z</cp:lastPrinted>
  <dcterms:modified xsi:type="dcterms:W3CDTF">2025-08-29T05:55:15Z</dcterms:modified>
  <dc:title>委托环境监测具体业务流程</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F72668DA20AA474195A53F5151B18261</vt:lpwstr>
  </property>
  <property fmtid="{D5CDD505-2E9C-101B-9397-08002B2CF9AE}" pid="4" name="KSOTemplateDocerSaveRecord">
    <vt:lpwstr>eyJoZGlkIjoiNGEwYzdiYWUyZjkwNmM0MjE3ZGFiZjc3MzhlOTM1YTAiLCJ1c2VySWQiOiI0ODc0NTYxMTQifQ==</vt:lpwstr>
  </property>
</Properties>
</file>